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6DD5" w14:textId="77777777" w:rsidR="004A3D00" w:rsidRPr="00342B22" w:rsidRDefault="004A3D00" w:rsidP="004A3D00">
      <w:pPr>
        <w:pStyle w:val="CABEZA"/>
        <w:rPr>
          <w:rFonts w:cs="Times New Roman"/>
        </w:rPr>
      </w:pPr>
      <w:r w:rsidRPr="00342B22">
        <w:rPr>
          <w:rFonts w:cs="Times New Roman"/>
        </w:rPr>
        <w:t>SECRETARIA DE ECONOMIA</w:t>
      </w:r>
    </w:p>
    <w:p w14:paraId="3CEB8815" w14:textId="664E557B" w:rsidR="004A3D00" w:rsidRPr="00342B22" w:rsidRDefault="004A3D00" w:rsidP="004A3D00">
      <w:pPr>
        <w:pStyle w:val="Titulo1"/>
        <w:rPr>
          <w:rFonts w:cs="Times New Roman"/>
        </w:rPr>
      </w:pPr>
      <w:r w:rsidRPr="00342B22">
        <w:rPr>
          <w:rFonts w:cs="Times New Roman"/>
        </w:rPr>
        <w:t>ACUERDO por el que se da a conocer la tasa aplicable del Impuesto General de Importación para las mercancías originarias del Estado Plurinacional de Bolivia.</w:t>
      </w:r>
    </w:p>
    <w:p w14:paraId="32D07508" w14:textId="77777777" w:rsidR="004A3D00" w:rsidRPr="00342B22" w:rsidRDefault="004A3D00" w:rsidP="004A3D00">
      <w:pPr>
        <w:pStyle w:val="Titulo2"/>
      </w:pPr>
      <w:r w:rsidRPr="00342B22">
        <w:t xml:space="preserve">Al margen un sello con el Escudo Nacional, que dice: Estados Unidos </w:t>
      </w:r>
      <w:proofErr w:type="gramStart"/>
      <w:r w:rsidRPr="00342B22">
        <w:t>Mexicanos.-</w:t>
      </w:r>
      <w:proofErr w:type="gramEnd"/>
      <w:r w:rsidRPr="00342B22">
        <w:t xml:space="preserve"> ECONOMÍA.- Secretaría de Economía.</w:t>
      </w:r>
    </w:p>
    <w:p w14:paraId="022680DD" w14:textId="77777777" w:rsidR="004A3D00" w:rsidRPr="00C60EFB" w:rsidRDefault="004A3D00" w:rsidP="004A3D00">
      <w:pPr>
        <w:pStyle w:val="Texto"/>
        <w:rPr>
          <w:szCs w:val="24"/>
        </w:rPr>
      </w:pPr>
      <w:r w:rsidRPr="00C60EFB">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1A2A404E" w14:textId="77777777" w:rsidR="004A3D00" w:rsidRPr="00C60EFB" w:rsidRDefault="004A3D00" w:rsidP="004A3D00">
      <w:pPr>
        <w:pStyle w:val="ANOTACION"/>
      </w:pPr>
      <w:r w:rsidRPr="00C60EFB">
        <w:t>CONSIDERANDO</w:t>
      </w:r>
    </w:p>
    <w:p w14:paraId="61F1B5A5" w14:textId="77777777" w:rsidR="004A3D00" w:rsidRPr="00C60EFB" w:rsidRDefault="004A3D00" w:rsidP="004A3D00">
      <w:pPr>
        <w:pStyle w:val="Texto"/>
        <w:rPr>
          <w:szCs w:val="24"/>
        </w:rPr>
      </w:pPr>
      <w:r w:rsidRPr="00C60EFB">
        <w:rPr>
          <w:szCs w:val="24"/>
        </w:rPr>
        <w:t>Que el 28 de diciembre de 1980 fue aprobado por el Senado de la República el Tratado de Montevideo 1980 (Tratado), cuyo Decreto de promulgación se publicó en el Diario Oficial de la Federación el 31 de marzo de 1981, con objeto de dar continuidad al proceso de integración latinoamericano y establecer a largo plazo, en forma gradual y progresiva, un mercado común, para lo cual se instituyó la Asociación Latinoamericana de Integración.</w:t>
      </w:r>
    </w:p>
    <w:p w14:paraId="10D26C76" w14:textId="77777777" w:rsidR="004A3D00" w:rsidRPr="00C60EFB" w:rsidRDefault="004A3D00" w:rsidP="004A3D00">
      <w:pPr>
        <w:pStyle w:val="Texto"/>
        <w:rPr>
          <w:szCs w:val="24"/>
        </w:rPr>
      </w:pPr>
      <w:proofErr w:type="gramStart"/>
      <w:r w:rsidRPr="00C60EFB">
        <w:rPr>
          <w:szCs w:val="24"/>
        </w:rPr>
        <w:t>Que</w:t>
      </w:r>
      <w:proofErr w:type="gramEnd"/>
      <w:r w:rsidRPr="00C60EFB">
        <w:rPr>
          <w:szCs w:val="24"/>
        </w:rPr>
        <w:t xml:space="preserve"> en el marco del Tratado, el 17 de mayo de 2010, los Estados Unidos Mexicanos y el Estado Plurinacional de Bolivia suscribieron el Acuerdo de Complementación Económica No. 66 (ACE No. 66), el cual establece diversas preferencias arancelarias que se otorgan las Partes.</w:t>
      </w:r>
    </w:p>
    <w:p w14:paraId="7397A575" w14:textId="77777777" w:rsidR="004A3D00" w:rsidRPr="00C60EFB" w:rsidRDefault="004A3D00" w:rsidP="004A3D00">
      <w:pPr>
        <w:pStyle w:val="Texto"/>
        <w:rPr>
          <w:szCs w:val="24"/>
        </w:rPr>
      </w:pPr>
      <w:r w:rsidRPr="00C60EFB">
        <w:rPr>
          <w:szCs w:val="24"/>
        </w:rPr>
        <w:t>Que el ACE No. 66 establece las condiciones para la eliminación de aranceles aduaneros sobre mercancías originarias de México y Bolivia, con reglas de origen y mecanismos específicos para definir</w:t>
      </w:r>
      <w:r>
        <w:rPr>
          <w:szCs w:val="24"/>
        </w:rPr>
        <w:t xml:space="preserve"> </w:t>
      </w:r>
      <w:r w:rsidRPr="00C60EFB">
        <w:rPr>
          <w:szCs w:val="24"/>
        </w:rPr>
        <w:t>tales mercancías.</w:t>
      </w:r>
    </w:p>
    <w:p w14:paraId="1BB37B5B" w14:textId="77777777" w:rsidR="004A3D00" w:rsidRPr="00C60EFB" w:rsidRDefault="004A3D00" w:rsidP="004A3D00">
      <w:pPr>
        <w:pStyle w:val="Texto"/>
        <w:rPr>
          <w:szCs w:val="24"/>
        </w:rPr>
      </w:pPr>
      <w:r w:rsidRPr="00C60EFB">
        <w:rPr>
          <w:szCs w:val="24"/>
        </w:rPr>
        <w:t>Que la desgravación establecida en el ACE No. 66, no exime del cumplimiento de medidas de regulación y restricción no arancelarias, ni de los requisitos previos de importación impuestos por la Secretaría de Economía o cualquier otra dependencia en el ámbito de sus facultades; de los requisitos previstos en Normas Oficiales Mexicanas, o del trámite del despacho aduanero de mercancías, entre otros, siempre que estén de conformidad con los compromisos internacionales adquiridos por los Estados Unidos Mexicanos.</w:t>
      </w:r>
    </w:p>
    <w:p w14:paraId="4F9023A8" w14:textId="77777777" w:rsidR="004A3D00" w:rsidRPr="00C60EFB" w:rsidRDefault="004A3D00" w:rsidP="004A3D00">
      <w:pPr>
        <w:pStyle w:val="Texto"/>
        <w:rPr>
          <w:szCs w:val="24"/>
        </w:rPr>
      </w:pPr>
      <w:r w:rsidRPr="00C60EFB">
        <w:rPr>
          <w:szCs w:val="24"/>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67B4B673" w14:textId="77777777" w:rsidR="004A3D00" w:rsidRPr="00C60EFB" w:rsidRDefault="004A3D00" w:rsidP="004A3D00">
      <w:pPr>
        <w:pStyle w:val="Texto"/>
        <w:rPr>
          <w:szCs w:val="24"/>
          <w:lang w:val="es-ES_tradnl"/>
        </w:rPr>
      </w:pPr>
      <w:r w:rsidRPr="00C60EFB">
        <w:rPr>
          <w:szCs w:val="24"/>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w:t>
      </w:r>
      <w:r w:rsidRPr="00C60EFB">
        <w:rPr>
          <w:szCs w:val="24"/>
          <w:lang w:val="es-ES_tradnl"/>
        </w:rPr>
        <w:t xml:space="preserve"> y se adoptan las modificaciones de la Séptima Enmienda antes señalada.</w:t>
      </w:r>
    </w:p>
    <w:p w14:paraId="1AC8527D" w14:textId="77777777" w:rsidR="004A3D00" w:rsidRPr="00C60EFB" w:rsidRDefault="004A3D00" w:rsidP="004A3D00">
      <w:pPr>
        <w:pStyle w:val="Texto"/>
        <w:rPr>
          <w:szCs w:val="24"/>
          <w:lang w:val="es-ES_tradnl"/>
        </w:rPr>
      </w:pPr>
      <w:proofErr w:type="gramStart"/>
      <w:r w:rsidRPr="00C60EFB">
        <w:rPr>
          <w:szCs w:val="24"/>
        </w:rPr>
        <w:t>Que</w:t>
      </w:r>
      <w:proofErr w:type="gramEnd"/>
      <w:r w:rsidRPr="00C60EFB">
        <w:rPr>
          <w:szCs w:val="24"/>
        </w:rPr>
        <w:t xml:space="preserve"> de conformidad con </w:t>
      </w:r>
      <w:r w:rsidRPr="00C60EFB">
        <w:rPr>
          <w:szCs w:val="24"/>
          <w:lang w:val="es-ES_tradnl"/>
        </w:rPr>
        <w:t>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121150CB" w14:textId="77777777" w:rsidR="004A3D00" w:rsidRPr="00C60EFB" w:rsidRDefault="004A3D00" w:rsidP="004A3D00">
      <w:pPr>
        <w:pStyle w:val="Texto"/>
        <w:rPr>
          <w:szCs w:val="24"/>
        </w:rPr>
      </w:pPr>
      <w:proofErr w:type="gramStart"/>
      <w:r w:rsidRPr="00C60EFB">
        <w:rPr>
          <w:szCs w:val="24"/>
        </w:rPr>
        <w:t>Que</w:t>
      </w:r>
      <w:proofErr w:type="gramEnd"/>
      <w:r w:rsidRPr="00C60EFB">
        <w:rPr>
          <w:szCs w:val="24"/>
        </w:rPr>
        <w:t xml:space="preserve"> en razón de lo anterior, y siendo necesario dar a conocer a los operadores y autoridades aduaneras las condiciones arancelarias y los mecanismos que regirán </w:t>
      </w:r>
      <w:r w:rsidRPr="00C60EFB">
        <w:rPr>
          <w:szCs w:val="24"/>
          <w:lang w:val="es-ES_tradnl"/>
        </w:rPr>
        <w:t xml:space="preserve">la importación de las mercancías originarias del Estado Plurinacional de Bolivia a partir de </w:t>
      </w:r>
      <w:r w:rsidRPr="00C60EFB">
        <w:rPr>
          <w:szCs w:val="24"/>
        </w:rPr>
        <w:t>la entrada en vigor del Decreto, se expide el siguiente:</w:t>
      </w:r>
    </w:p>
    <w:p w14:paraId="3D5524E2" w14:textId="77777777" w:rsidR="004A3D00" w:rsidRPr="00C60EFB" w:rsidRDefault="004A3D00" w:rsidP="004A3D00">
      <w:pPr>
        <w:pStyle w:val="ANOTACION"/>
      </w:pPr>
      <w:r w:rsidRPr="00C60EFB">
        <w:t>ACUERDO POR EL QUE SE DA A CONOCER LA TASA APLICABLE DEL IMPUESTO GENERAL DE IMPORTACIÓN PARA LAS MERCANCÍAS ORIGINARIAS DEL ESTADO PLURINACIONAL DE BOLIVIA</w:t>
      </w:r>
    </w:p>
    <w:p w14:paraId="0674C13B" w14:textId="77777777" w:rsidR="004A3D00" w:rsidRPr="00C60EFB" w:rsidRDefault="004A3D00" w:rsidP="004A3D00">
      <w:pPr>
        <w:pStyle w:val="Texto"/>
        <w:rPr>
          <w:szCs w:val="24"/>
        </w:rPr>
      </w:pPr>
      <w:proofErr w:type="gramStart"/>
      <w:r w:rsidRPr="00C60EFB">
        <w:rPr>
          <w:b/>
          <w:szCs w:val="24"/>
        </w:rPr>
        <w:t>Primero.-</w:t>
      </w:r>
      <w:proofErr w:type="gramEnd"/>
      <w:r w:rsidRPr="00C60EFB">
        <w:rPr>
          <w:b/>
          <w:szCs w:val="24"/>
        </w:rPr>
        <w:t xml:space="preserve"> </w:t>
      </w:r>
      <w:r w:rsidRPr="00C60EFB">
        <w:rPr>
          <w:szCs w:val="24"/>
        </w:rPr>
        <w:t>Conforme a lo dispuesto en el Acuerdo de Complementación Económica No. 66, la importación de mercancías originarias de la región conformada por México y Bolivia, independientemente de su clasificación en la Tarifa de la Ley de los Impuestos Generales de Importación y de Exportación, estará exenta del pago de arancel, salvo aquellas mercancías para las que se indique lo contrario en el presente Acuerdo.</w:t>
      </w:r>
    </w:p>
    <w:p w14:paraId="4825A0B7" w14:textId="77777777" w:rsidR="004A3D00" w:rsidRPr="00C60EFB" w:rsidRDefault="004A3D00" w:rsidP="004A3D00">
      <w:pPr>
        <w:pStyle w:val="Texto"/>
        <w:rPr>
          <w:szCs w:val="24"/>
        </w:rPr>
      </w:pPr>
      <w:proofErr w:type="gramStart"/>
      <w:r w:rsidRPr="00C60EFB">
        <w:rPr>
          <w:b/>
          <w:szCs w:val="24"/>
        </w:rPr>
        <w:t>Segundo.-</w:t>
      </w:r>
      <w:proofErr w:type="gramEnd"/>
      <w:r w:rsidRPr="00C60EFB">
        <w:rPr>
          <w:b/>
          <w:szCs w:val="24"/>
        </w:rPr>
        <w:t xml:space="preserve"> </w:t>
      </w:r>
      <w:r w:rsidRPr="00C60EFB">
        <w:rPr>
          <w:szCs w:val="24"/>
        </w:rPr>
        <w:t>Para los efectos del presente Acuerdo, se entiende por:</w:t>
      </w:r>
    </w:p>
    <w:p w14:paraId="669373BB" w14:textId="77777777" w:rsidR="004A3D00" w:rsidRPr="00C60EFB" w:rsidRDefault="004A3D00" w:rsidP="004A3D00">
      <w:pPr>
        <w:pStyle w:val="ROMANOS"/>
      </w:pPr>
      <w:r w:rsidRPr="00C60EFB">
        <w:rPr>
          <w:b/>
        </w:rPr>
        <w:t>I.</w:t>
      </w:r>
      <w:r w:rsidRPr="00C60EFB">
        <w:rPr>
          <w:b/>
        </w:rPr>
        <w:tab/>
        <w:t>ACE No. 66:</w:t>
      </w:r>
      <w:r w:rsidRPr="00C60EFB">
        <w:t xml:space="preserve"> El Acuerdo de Complementación Económica No. 66, celebrado entre los Estados Unidos Mexicanos y el Estado Plurinacional de Bolivia;</w:t>
      </w:r>
    </w:p>
    <w:p w14:paraId="41CBB250" w14:textId="77777777" w:rsidR="004A3D00" w:rsidRPr="00C60EFB" w:rsidRDefault="004A3D00" w:rsidP="004A3D00">
      <w:pPr>
        <w:pStyle w:val="ROMANOS"/>
      </w:pPr>
      <w:r w:rsidRPr="00C60EFB">
        <w:rPr>
          <w:b/>
        </w:rPr>
        <w:t>II.</w:t>
      </w:r>
      <w:r w:rsidRPr="00C60EFB">
        <w:rPr>
          <w:b/>
        </w:rPr>
        <w:tab/>
        <w:t>LIGIE:</w:t>
      </w:r>
      <w:r w:rsidRPr="00C60EFB">
        <w:t xml:space="preserve"> La Ley de los Impuestos Generales de Importación y de Exportación, y</w:t>
      </w:r>
    </w:p>
    <w:p w14:paraId="3E8477B0" w14:textId="77777777" w:rsidR="004A3D00" w:rsidRPr="00C60EFB" w:rsidRDefault="004A3D00" w:rsidP="004A3D00">
      <w:pPr>
        <w:pStyle w:val="ROMANOS"/>
      </w:pPr>
      <w:r w:rsidRPr="00C60EFB">
        <w:rPr>
          <w:b/>
        </w:rPr>
        <w:lastRenderedPageBreak/>
        <w:t>III.</w:t>
      </w:r>
      <w:r w:rsidRPr="00C60EFB">
        <w:rPr>
          <w:b/>
        </w:rPr>
        <w:tab/>
        <w:t>Mercancías originarias de la región conformada por México y Bolivia:</w:t>
      </w:r>
      <w:r w:rsidRPr="00C60EFB">
        <w:t xml:space="preserve"> Las que cumplan con las reglas de origen establecidas en el Capítulo V “Reglas de origen” del ACE No. 66.</w:t>
      </w:r>
    </w:p>
    <w:p w14:paraId="7AF05F7E" w14:textId="77777777" w:rsidR="004A3D00" w:rsidRPr="00C60EFB" w:rsidRDefault="004A3D00" w:rsidP="004A3D00">
      <w:pPr>
        <w:pStyle w:val="Texto"/>
        <w:rPr>
          <w:szCs w:val="24"/>
        </w:rPr>
      </w:pPr>
      <w:proofErr w:type="gramStart"/>
      <w:r w:rsidRPr="00C60EFB">
        <w:rPr>
          <w:b/>
          <w:szCs w:val="24"/>
        </w:rPr>
        <w:t>Tercero.-</w:t>
      </w:r>
      <w:proofErr w:type="gramEnd"/>
      <w:r w:rsidRPr="00C60EFB">
        <w:rPr>
          <w:b/>
          <w:szCs w:val="24"/>
        </w:rPr>
        <w:t xml:space="preserve"> </w:t>
      </w:r>
      <w:r w:rsidRPr="00C60EFB">
        <w:rPr>
          <w:szCs w:val="24"/>
        </w:rPr>
        <w:t>Conforme a lo dispuesto en el artículo 3-03, párrafo 3 y los Anexos al artículo 3-03 del ACE</w:t>
      </w:r>
      <w:r>
        <w:rPr>
          <w:szCs w:val="24"/>
        </w:rPr>
        <w:t xml:space="preserve"> </w:t>
      </w:r>
      <w:r w:rsidRPr="00C60EFB">
        <w:rPr>
          <w:szCs w:val="24"/>
        </w:rPr>
        <w:t>No. 66, la importación de mercancías comprendidas en las fracciones arancelarias listadas en este punto, que provengan de Bolivia, estará sujeta a la tasa prevista en el artículo 1o. de la LIGIE, sin reducción alguna:</w:t>
      </w:r>
    </w:p>
    <w:tbl>
      <w:tblPr>
        <w:tblW w:w="8712" w:type="dxa"/>
        <w:tblInd w:w="144" w:type="dxa"/>
        <w:tblLayout w:type="fixed"/>
        <w:tblCellMar>
          <w:left w:w="70" w:type="dxa"/>
          <w:right w:w="70" w:type="dxa"/>
        </w:tblCellMar>
        <w:tblLook w:val="0000" w:firstRow="0" w:lastRow="0" w:firstColumn="0" w:lastColumn="0" w:noHBand="0" w:noVBand="0"/>
      </w:tblPr>
      <w:tblGrid>
        <w:gridCol w:w="1456"/>
        <w:gridCol w:w="7256"/>
      </w:tblGrid>
      <w:tr w:rsidR="004A3D00" w:rsidRPr="001F7BA9" w14:paraId="037CC1B9" w14:textId="77777777" w:rsidTr="00F71562">
        <w:tblPrEx>
          <w:tblCellMar>
            <w:top w:w="0" w:type="dxa"/>
            <w:bottom w:w="0" w:type="dxa"/>
          </w:tblCellMar>
        </w:tblPrEx>
        <w:trPr>
          <w:cantSplit/>
          <w:trHeight w:val="20"/>
          <w:tblHeader/>
        </w:trPr>
        <w:tc>
          <w:tcPr>
            <w:tcW w:w="1456" w:type="dxa"/>
            <w:tcBorders>
              <w:top w:val="single" w:sz="6" w:space="0" w:color="auto"/>
              <w:left w:val="single" w:sz="6" w:space="0" w:color="auto"/>
              <w:bottom w:val="single" w:sz="6" w:space="0" w:color="auto"/>
              <w:right w:val="single" w:sz="6" w:space="0" w:color="auto"/>
            </w:tcBorders>
            <w:noWrap/>
          </w:tcPr>
          <w:p w14:paraId="728C6CB1" w14:textId="77777777" w:rsidR="004A3D00" w:rsidRPr="001F7BA9" w:rsidRDefault="004A3D00" w:rsidP="00F71562">
            <w:pPr>
              <w:pStyle w:val="Texto"/>
              <w:spacing w:before="20" w:after="20" w:line="150" w:lineRule="exact"/>
              <w:ind w:firstLine="0"/>
              <w:jc w:val="center"/>
              <w:rPr>
                <w:b/>
                <w:sz w:val="16"/>
                <w:szCs w:val="24"/>
              </w:rPr>
            </w:pPr>
            <w:r w:rsidRPr="001F7BA9">
              <w:rPr>
                <w:b/>
                <w:sz w:val="16"/>
                <w:szCs w:val="24"/>
              </w:rPr>
              <w:t>Fracción</w:t>
            </w:r>
            <w:r>
              <w:rPr>
                <w:b/>
                <w:sz w:val="16"/>
                <w:szCs w:val="24"/>
              </w:rPr>
              <w:t xml:space="preserve"> </w:t>
            </w:r>
            <w:r w:rsidRPr="001F7BA9">
              <w:rPr>
                <w:b/>
                <w:sz w:val="16"/>
                <w:szCs w:val="24"/>
              </w:rPr>
              <w:t>Arancelaria</w:t>
            </w:r>
          </w:p>
        </w:tc>
        <w:tc>
          <w:tcPr>
            <w:tcW w:w="7256" w:type="dxa"/>
            <w:tcBorders>
              <w:top w:val="single" w:sz="6" w:space="0" w:color="auto"/>
              <w:left w:val="single" w:sz="6" w:space="0" w:color="auto"/>
              <w:bottom w:val="single" w:sz="6" w:space="0" w:color="auto"/>
              <w:right w:val="single" w:sz="6" w:space="0" w:color="auto"/>
            </w:tcBorders>
          </w:tcPr>
          <w:p w14:paraId="1032AF53" w14:textId="77777777" w:rsidR="004A3D00" w:rsidRPr="001F7BA9" w:rsidRDefault="004A3D00" w:rsidP="00F71562">
            <w:pPr>
              <w:pStyle w:val="Texto"/>
              <w:spacing w:before="20" w:after="20" w:line="150" w:lineRule="exact"/>
              <w:ind w:firstLine="0"/>
              <w:jc w:val="center"/>
              <w:rPr>
                <w:b/>
                <w:sz w:val="16"/>
                <w:szCs w:val="24"/>
              </w:rPr>
            </w:pPr>
            <w:r w:rsidRPr="001F7BA9">
              <w:rPr>
                <w:b/>
                <w:sz w:val="16"/>
                <w:szCs w:val="24"/>
              </w:rPr>
              <w:t>Descripción</w:t>
            </w:r>
          </w:p>
        </w:tc>
      </w:tr>
      <w:tr w:rsidR="004A3D00" w:rsidRPr="001F7BA9" w14:paraId="511BF2C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4207D05"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0201.10.01</w:t>
            </w:r>
          </w:p>
        </w:tc>
        <w:tc>
          <w:tcPr>
            <w:tcW w:w="7256" w:type="dxa"/>
            <w:tcBorders>
              <w:top w:val="single" w:sz="6" w:space="0" w:color="auto"/>
              <w:left w:val="single" w:sz="6" w:space="0" w:color="auto"/>
              <w:bottom w:val="single" w:sz="6" w:space="0" w:color="auto"/>
              <w:right w:val="single" w:sz="6" w:space="0" w:color="auto"/>
            </w:tcBorders>
          </w:tcPr>
          <w:p w14:paraId="4D69061A" w14:textId="77777777" w:rsidR="004A3D00" w:rsidRPr="001F7BA9" w:rsidRDefault="004A3D00" w:rsidP="00F71562">
            <w:pPr>
              <w:pStyle w:val="Texto"/>
              <w:spacing w:before="20" w:after="20" w:line="150" w:lineRule="exact"/>
              <w:ind w:firstLine="0"/>
              <w:rPr>
                <w:sz w:val="16"/>
                <w:szCs w:val="24"/>
              </w:rPr>
            </w:pPr>
            <w:r w:rsidRPr="001F7BA9">
              <w:rPr>
                <w:sz w:val="16"/>
                <w:szCs w:val="24"/>
              </w:rPr>
              <w:t>En canales o medias canales.</w:t>
            </w:r>
          </w:p>
        </w:tc>
      </w:tr>
      <w:tr w:rsidR="004A3D00" w:rsidRPr="001F7BA9" w14:paraId="2D07C4D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83CB1C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0201.20.91</w:t>
            </w:r>
          </w:p>
        </w:tc>
        <w:tc>
          <w:tcPr>
            <w:tcW w:w="7256" w:type="dxa"/>
            <w:tcBorders>
              <w:top w:val="single" w:sz="6" w:space="0" w:color="auto"/>
              <w:left w:val="single" w:sz="6" w:space="0" w:color="auto"/>
              <w:bottom w:val="single" w:sz="6" w:space="0" w:color="auto"/>
              <w:right w:val="single" w:sz="6" w:space="0" w:color="auto"/>
            </w:tcBorders>
          </w:tcPr>
          <w:p w14:paraId="0B7BF236"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 cortes (trozos) sin deshuesar.</w:t>
            </w:r>
          </w:p>
        </w:tc>
      </w:tr>
      <w:tr w:rsidR="004A3D00" w:rsidRPr="001F7BA9" w14:paraId="54304FA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E16D03C"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0201.30.01</w:t>
            </w:r>
          </w:p>
        </w:tc>
        <w:tc>
          <w:tcPr>
            <w:tcW w:w="7256" w:type="dxa"/>
            <w:tcBorders>
              <w:top w:val="single" w:sz="6" w:space="0" w:color="auto"/>
              <w:left w:val="single" w:sz="6" w:space="0" w:color="auto"/>
              <w:bottom w:val="single" w:sz="6" w:space="0" w:color="auto"/>
              <w:right w:val="single" w:sz="6" w:space="0" w:color="auto"/>
            </w:tcBorders>
          </w:tcPr>
          <w:p w14:paraId="6C3F51C1" w14:textId="77777777" w:rsidR="004A3D00" w:rsidRPr="001F7BA9" w:rsidRDefault="004A3D00" w:rsidP="00F71562">
            <w:pPr>
              <w:pStyle w:val="Texto"/>
              <w:spacing w:before="20" w:after="20" w:line="150" w:lineRule="exact"/>
              <w:ind w:firstLine="0"/>
              <w:rPr>
                <w:sz w:val="16"/>
                <w:szCs w:val="24"/>
              </w:rPr>
            </w:pPr>
            <w:r w:rsidRPr="001F7BA9">
              <w:rPr>
                <w:sz w:val="16"/>
                <w:szCs w:val="24"/>
              </w:rPr>
              <w:t>Deshuesada.</w:t>
            </w:r>
          </w:p>
        </w:tc>
      </w:tr>
      <w:tr w:rsidR="004A3D00" w:rsidRPr="001F7BA9" w14:paraId="5DC1ABC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C6C7AE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0202.10.01</w:t>
            </w:r>
          </w:p>
        </w:tc>
        <w:tc>
          <w:tcPr>
            <w:tcW w:w="7256" w:type="dxa"/>
            <w:tcBorders>
              <w:top w:val="single" w:sz="6" w:space="0" w:color="auto"/>
              <w:left w:val="single" w:sz="6" w:space="0" w:color="auto"/>
              <w:bottom w:val="single" w:sz="6" w:space="0" w:color="auto"/>
              <w:right w:val="single" w:sz="6" w:space="0" w:color="auto"/>
            </w:tcBorders>
          </w:tcPr>
          <w:p w14:paraId="48B4DE51" w14:textId="77777777" w:rsidR="004A3D00" w:rsidRPr="001F7BA9" w:rsidRDefault="004A3D00" w:rsidP="00F71562">
            <w:pPr>
              <w:pStyle w:val="Texto"/>
              <w:spacing w:before="20" w:after="20" w:line="150" w:lineRule="exact"/>
              <w:ind w:firstLine="0"/>
              <w:rPr>
                <w:sz w:val="16"/>
                <w:szCs w:val="24"/>
              </w:rPr>
            </w:pPr>
            <w:r w:rsidRPr="001F7BA9">
              <w:rPr>
                <w:sz w:val="16"/>
                <w:szCs w:val="24"/>
              </w:rPr>
              <w:t>En canales o medias canales.</w:t>
            </w:r>
          </w:p>
        </w:tc>
      </w:tr>
      <w:tr w:rsidR="004A3D00" w:rsidRPr="001F7BA9" w14:paraId="2B8A430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9E8EAA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0202.20.91</w:t>
            </w:r>
          </w:p>
        </w:tc>
        <w:tc>
          <w:tcPr>
            <w:tcW w:w="7256" w:type="dxa"/>
            <w:tcBorders>
              <w:top w:val="single" w:sz="6" w:space="0" w:color="auto"/>
              <w:left w:val="single" w:sz="6" w:space="0" w:color="auto"/>
              <w:bottom w:val="single" w:sz="6" w:space="0" w:color="auto"/>
              <w:right w:val="single" w:sz="6" w:space="0" w:color="auto"/>
            </w:tcBorders>
          </w:tcPr>
          <w:p w14:paraId="277E18CD"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 cortes (trozos) sin deshuesar.</w:t>
            </w:r>
          </w:p>
        </w:tc>
      </w:tr>
      <w:tr w:rsidR="004A3D00" w:rsidRPr="001F7BA9" w14:paraId="79F4CB7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23ADD4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0202.30.01</w:t>
            </w:r>
          </w:p>
        </w:tc>
        <w:tc>
          <w:tcPr>
            <w:tcW w:w="7256" w:type="dxa"/>
            <w:tcBorders>
              <w:top w:val="single" w:sz="6" w:space="0" w:color="auto"/>
              <w:left w:val="single" w:sz="6" w:space="0" w:color="auto"/>
              <w:bottom w:val="single" w:sz="6" w:space="0" w:color="auto"/>
              <w:right w:val="single" w:sz="6" w:space="0" w:color="auto"/>
            </w:tcBorders>
          </w:tcPr>
          <w:p w14:paraId="5747D64A" w14:textId="77777777" w:rsidR="004A3D00" w:rsidRPr="001F7BA9" w:rsidRDefault="004A3D00" w:rsidP="00F71562">
            <w:pPr>
              <w:pStyle w:val="Texto"/>
              <w:spacing w:before="20" w:after="20" w:line="150" w:lineRule="exact"/>
              <w:ind w:firstLine="0"/>
              <w:rPr>
                <w:sz w:val="16"/>
                <w:szCs w:val="24"/>
              </w:rPr>
            </w:pPr>
            <w:r w:rsidRPr="001F7BA9">
              <w:rPr>
                <w:sz w:val="16"/>
                <w:szCs w:val="24"/>
              </w:rPr>
              <w:t>Deshuesada.</w:t>
            </w:r>
          </w:p>
        </w:tc>
      </w:tr>
      <w:tr w:rsidR="004A3D00" w:rsidRPr="001F7BA9" w14:paraId="016E3AD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F2F8F3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0203.11.01</w:t>
            </w:r>
          </w:p>
        </w:tc>
        <w:tc>
          <w:tcPr>
            <w:tcW w:w="7256" w:type="dxa"/>
            <w:tcBorders>
              <w:top w:val="single" w:sz="6" w:space="0" w:color="auto"/>
              <w:left w:val="single" w:sz="6" w:space="0" w:color="auto"/>
              <w:bottom w:val="single" w:sz="6" w:space="0" w:color="auto"/>
              <w:right w:val="single" w:sz="6" w:space="0" w:color="auto"/>
            </w:tcBorders>
          </w:tcPr>
          <w:p w14:paraId="1E96274B" w14:textId="77777777" w:rsidR="004A3D00" w:rsidRPr="001F7BA9" w:rsidRDefault="004A3D00" w:rsidP="00F71562">
            <w:pPr>
              <w:pStyle w:val="Texto"/>
              <w:spacing w:before="20" w:after="20" w:line="150" w:lineRule="exact"/>
              <w:ind w:firstLine="0"/>
              <w:rPr>
                <w:sz w:val="16"/>
                <w:szCs w:val="24"/>
              </w:rPr>
            </w:pPr>
            <w:r w:rsidRPr="001F7BA9">
              <w:rPr>
                <w:sz w:val="16"/>
                <w:szCs w:val="24"/>
              </w:rPr>
              <w:t>En canales o medias canales.</w:t>
            </w:r>
          </w:p>
        </w:tc>
      </w:tr>
      <w:tr w:rsidR="004A3D00" w:rsidRPr="001F7BA9" w14:paraId="412D5DE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CD34435"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0203.21.01</w:t>
            </w:r>
          </w:p>
        </w:tc>
        <w:tc>
          <w:tcPr>
            <w:tcW w:w="7256" w:type="dxa"/>
            <w:tcBorders>
              <w:top w:val="single" w:sz="6" w:space="0" w:color="auto"/>
              <w:left w:val="single" w:sz="6" w:space="0" w:color="auto"/>
              <w:bottom w:val="single" w:sz="6" w:space="0" w:color="auto"/>
              <w:right w:val="single" w:sz="6" w:space="0" w:color="auto"/>
            </w:tcBorders>
          </w:tcPr>
          <w:p w14:paraId="4FEC8EC1" w14:textId="77777777" w:rsidR="004A3D00" w:rsidRPr="001F7BA9" w:rsidRDefault="004A3D00" w:rsidP="00F71562">
            <w:pPr>
              <w:pStyle w:val="Texto"/>
              <w:spacing w:before="20" w:after="20" w:line="150" w:lineRule="exact"/>
              <w:ind w:firstLine="0"/>
              <w:rPr>
                <w:sz w:val="16"/>
                <w:szCs w:val="24"/>
              </w:rPr>
            </w:pPr>
            <w:r w:rsidRPr="001F7BA9">
              <w:rPr>
                <w:sz w:val="16"/>
                <w:szCs w:val="24"/>
              </w:rPr>
              <w:t>En canales o medias canales.</w:t>
            </w:r>
          </w:p>
        </w:tc>
      </w:tr>
      <w:tr w:rsidR="004A3D00" w:rsidRPr="001F7BA9" w14:paraId="1BC2CCA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4782DF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0207.11.01</w:t>
            </w:r>
          </w:p>
        </w:tc>
        <w:tc>
          <w:tcPr>
            <w:tcW w:w="7256" w:type="dxa"/>
            <w:tcBorders>
              <w:top w:val="single" w:sz="6" w:space="0" w:color="auto"/>
              <w:left w:val="single" w:sz="6" w:space="0" w:color="auto"/>
              <w:bottom w:val="single" w:sz="6" w:space="0" w:color="auto"/>
              <w:right w:val="single" w:sz="6" w:space="0" w:color="auto"/>
            </w:tcBorders>
          </w:tcPr>
          <w:p w14:paraId="1187A49D" w14:textId="77777777" w:rsidR="004A3D00" w:rsidRPr="001F7BA9" w:rsidRDefault="004A3D00" w:rsidP="00F71562">
            <w:pPr>
              <w:pStyle w:val="Texto"/>
              <w:spacing w:before="20" w:after="20" w:line="150" w:lineRule="exact"/>
              <w:ind w:firstLine="0"/>
              <w:rPr>
                <w:sz w:val="16"/>
                <w:szCs w:val="24"/>
              </w:rPr>
            </w:pPr>
            <w:r w:rsidRPr="001F7BA9">
              <w:rPr>
                <w:sz w:val="16"/>
                <w:szCs w:val="24"/>
              </w:rPr>
              <w:t>Sin trocear, frescos o refrigerados.</w:t>
            </w:r>
          </w:p>
        </w:tc>
      </w:tr>
      <w:tr w:rsidR="004A3D00" w:rsidRPr="001F7BA9" w14:paraId="19D6C71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B316C7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0207.12.01</w:t>
            </w:r>
          </w:p>
        </w:tc>
        <w:tc>
          <w:tcPr>
            <w:tcW w:w="7256" w:type="dxa"/>
            <w:tcBorders>
              <w:top w:val="single" w:sz="6" w:space="0" w:color="auto"/>
              <w:left w:val="single" w:sz="6" w:space="0" w:color="auto"/>
              <w:bottom w:val="single" w:sz="6" w:space="0" w:color="auto"/>
              <w:right w:val="single" w:sz="6" w:space="0" w:color="auto"/>
            </w:tcBorders>
          </w:tcPr>
          <w:p w14:paraId="521C1176" w14:textId="77777777" w:rsidR="004A3D00" w:rsidRPr="001F7BA9" w:rsidRDefault="004A3D00" w:rsidP="00F71562">
            <w:pPr>
              <w:pStyle w:val="Texto"/>
              <w:spacing w:before="20" w:after="20" w:line="150" w:lineRule="exact"/>
              <w:ind w:firstLine="0"/>
              <w:rPr>
                <w:sz w:val="16"/>
                <w:szCs w:val="24"/>
              </w:rPr>
            </w:pPr>
            <w:r w:rsidRPr="001F7BA9">
              <w:rPr>
                <w:sz w:val="16"/>
                <w:szCs w:val="24"/>
              </w:rPr>
              <w:t>Sin trocear, congelados.</w:t>
            </w:r>
          </w:p>
        </w:tc>
      </w:tr>
      <w:tr w:rsidR="004A3D00" w:rsidRPr="001F7BA9" w14:paraId="52ABDF2D"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FA0946C"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0207.14.99</w:t>
            </w:r>
          </w:p>
        </w:tc>
        <w:tc>
          <w:tcPr>
            <w:tcW w:w="7256" w:type="dxa"/>
            <w:tcBorders>
              <w:top w:val="single" w:sz="6" w:space="0" w:color="auto"/>
              <w:left w:val="single" w:sz="6" w:space="0" w:color="auto"/>
              <w:bottom w:val="single" w:sz="6" w:space="0" w:color="auto"/>
              <w:right w:val="single" w:sz="6" w:space="0" w:color="auto"/>
            </w:tcBorders>
          </w:tcPr>
          <w:p w14:paraId="2E6ACF9F"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5344FAC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69DA81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0207.24.01</w:t>
            </w:r>
          </w:p>
        </w:tc>
        <w:tc>
          <w:tcPr>
            <w:tcW w:w="7256" w:type="dxa"/>
            <w:tcBorders>
              <w:top w:val="single" w:sz="6" w:space="0" w:color="auto"/>
              <w:left w:val="single" w:sz="6" w:space="0" w:color="auto"/>
              <w:bottom w:val="single" w:sz="6" w:space="0" w:color="auto"/>
              <w:right w:val="single" w:sz="6" w:space="0" w:color="auto"/>
            </w:tcBorders>
          </w:tcPr>
          <w:p w14:paraId="0945BBDE" w14:textId="77777777" w:rsidR="004A3D00" w:rsidRPr="001F7BA9" w:rsidRDefault="004A3D00" w:rsidP="00F71562">
            <w:pPr>
              <w:pStyle w:val="Texto"/>
              <w:spacing w:before="20" w:after="20" w:line="150" w:lineRule="exact"/>
              <w:ind w:firstLine="0"/>
              <w:rPr>
                <w:sz w:val="16"/>
                <w:szCs w:val="24"/>
              </w:rPr>
            </w:pPr>
            <w:r w:rsidRPr="001F7BA9">
              <w:rPr>
                <w:sz w:val="16"/>
                <w:szCs w:val="24"/>
              </w:rPr>
              <w:t>Sin trocear, frescos o refrigerados.</w:t>
            </w:r>
          </w:p>
        </w:tc>
      </w:tr>
      <w:tr w:rsidR="004A3D00" w:rsidRPr="001F7BA9" w14:paraId="2A90D45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854A66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0207.25.01</w:t>
            </w:r>
          </w:p>
        </w:tc>
        <w:tc>
          <w:tcPr>
            <w:tcW w:w="7256" w:type="dxa"/>
            <w:tcBorders>
              <w:top w:val="single" w:sz="6" w:space="0" w:color="auto"/>
              <w:left w:val="single" w:sz="6" w:space="0" w:color="auto"/>
              <w:bottom w:val="single" w:sz="6" w:space="0" w:color="auto"/>
              <w:right w:val="single" w:sz="6" w:space="0" w:color="auto"/>
            </w:tcBorders>
          </w:tcPr>
          <w:p w14:paraId="0281045B" w14:textId="77777777" w:rsidR="004A3D00" w:rsidRPr="001F7BA9" w:rsidRDefault="004A3D00" w:rsidP="00F71562">
            <w:pPr>
              <w:pStyle w:val="Texto"/>
              <w:spacing w:before="20" w:after="20" w:line="150" w:lineRule="exact"/>
              <w:ind w:firstLine="0"/>
              <w:rPr>
                <w:sz w:val="16"/>
                <w:szCs w:val="24"/>
              </w:rPr>
            </w:pPr>
            <w:r w:rsidRPr="001F7BA9">
              <w:rPr>
                <w:sz w:val="16"/>
                <w:szCs w:val="24"/>
              </w:rPr>
              <w:t>Sin trocear, congelados.</w:t>
            </w:r>
          </w:p>
        </w:tc>
      </w:tr>
      <w:tr w:rsidR="004A3D00" w:rsidRPr="001F7BA9" w14:paraId="57A6BB2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12F4A8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0207.41.01</w:t>
            </w:r>
          </w:p>
        </w:tc>
        <w:tc>
          <w:tcPr>
            <w:tcW w:w="7256" w:type="dxa"/>
            <w:tcBorders>
              <w:top w:val="single" w:sz="6" w:space="0" w:color="auto"/>
              <w:left w:val="single" w:sz="6" w:space="0" w:color="auto"/>
              <w:bottom w:val="single" w:sz="6" w:space="0" w:color="auto"/>
              <w:right w:val="single" w:sz="6" w:space="0" w:color="auto"/>
            </w:tcBorders>
          </w:tcPr>
          <w:p w14:paraId="5E49FE1E" w14:textId="77777777" w:rsidR="004A3D00" w:rsidRPr="001F7BA9" w:rsidRDefault="004A3D00" w:rsidP="00F71562">
            <w:pPr>
              <w:pStyle w:val="Texto"/>
              <w:spacing w:before="20" w:after="20" w:line="150" w:lineRule="exact"/>
              <w:ind w:firstLine="0"/>
              <w:rPr>
                <w:sz w:val="16"/>
                <w:szCs w:val="24"/>
              </w:rPr>
            </w:pPr>
            <w:r w:rsidRPr="001F7BA9">
              <w:rPr>
                <w:sz w:val="16"/>
                <w:szCs w:val="24"/>
              </w:rPr>
              <w:t>Sin trocear, frescos o refrigerados.</w:t>
            </w:r>
          </w:p>
        </w:tc>
      </w:tr>
      <w:tr w:rsidR="004A3D00" w:rsidRPr="001F7BA9" w14:paraId="4C33BA2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265F95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0207.51.01</w:t>
            </w:r>
          </w:p>
        </w:tc>
        <w:tc>
          <w:tcPr>
            <w:tcW w:w="7256" w:type="dxa"/>
            <w:tcBorders>
              <w:top w:val="single" w:sz="6" w:space="0" w:color="auto"/>
              <w:left w:val="single" w:sz="6" w:space="0" w:color="auto"/>
              <w:bottom w:val="single" w:sz="6" w:space="0" w:color="auto"/>
              <w:right w:val="single" w:sz="6" w:space="0" w:color="auto"/>
            </w:tcBorders>
          </w:tcPr>
          <w:p w14:paraId="0D1A7CD5" w14:textId="77777777" w:rsidR="004A3D00" w:rsidRPr="001F7BA9" w:rsidRDefault="004A3D00" w:rsidP="00F71562">
            <w:pPr>
              <w:pStyle w:val="Texto"/>
              <w:spacing w:before="20" w:after="20" w:line="150" w:lineRule="exact"/>
              <w:ind w:firstLine="0"/>
              <w:rPr>
                <w:sz w:val="16"/>
                <w:szCs w:val="24"/>
              </w:rPr>
            </w:pPr>
            <w:r w:rsidRPr="001F7BA9">
              <w:rPr>
                <w:sz w:val="16"/>
                <w:szCs w:val="24"/>
              </w:rPr>
              <w:t>Sin trocear, frescos o refrigerados.</w:t>
            </w:r>
          </w:p>
        </w:tc>
      </w:tr>
      <w:tr w:rsidR="004A3D00" w:rsidRPr="001F7BA9" w14:paraId="67FB935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778CAD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0401.20.02</w:t>
            </w:r>
          </w:p>
        </w:tc>
        <w:tc>
          <w:tcPr>
            <w:tcW w:w="7256" w:type="dxa"/>
            <w:tcBorders>
              <w:top w:val="single" w:sz="6" w:space="0" w:color="auto"/>
              <w:left w:val="single" w:sz="6" w:space="0" w:color="auto"/>
              <w:bottom w:val="single" w:sz="6" w:space="0" w:color="auto"/>
              <w:right w:val="single" w:sz="6" w:space="0" w:color="auto"/>
            </w:tcBorders>
          </w:tcPr>
          <w:p w14:paraId="700AC384" w14:textId="77777777" w:rsidR="004A3D00" w:rsidRPr="001F7BA9" w:rsidRDefault="004A3D00" w:rsidP="00F71562">
            <w:pPr>
              <w:pStyle w:val="Texto"/>
              <w:spacing w:before="20" w:after="20" w:line="150" w:lineRule="exact"/>
              <w:ind w:firstLine="0"/>
              <w:rPr>
                <w:sz w:val="16"/>
                <w:szCs w:val="24"/>
              </w:rPr>
            </w:pPr>
            <w:r w:rsidRPr="001F7BA9">
              <w:rPr>
                <w:sz w:val="16"/>
                <w:szCs w:val="24"/>
              </w:rPr>
              <w:t>Con un contenido de materias grasas superior al 1% pero inferior o igual al 6%, en peso.</w:t>
            </w:r>
          </w:p>
        </w:tc>
      </w:tr>
      <w:tr w:rsidR="004A3D00" w:rsidRPr="001F7BA9" w14:paraId="6593813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94F67B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0402.10.01</w:t>
            </w:r>
          </w:p>
        </w:tc>
        <w:tc>
          <w:tcPr>
            <w:tcW w:w="7256" w:type="dxa"/>
            <w:tcBorders>
              <w:top w:val="single" w:sz="6" w:space="0" w:color="auto"/>
              <w:left w:val="single" w:sz="6" w:space="0" w:color="auto"/>
              <w:bottom w:val="single" w:sz="6" w:space="0" w:color="auto"/>
              <w:right w:val="single" w:sz="6" w:space="0" w:color="auto"/>
            </w:tcBorders>
          </w:tcPr>
          <w:p w14:paraId="364A906D" w14:textId="77777777" w:rsidR="004A3D00" w:rsidRPr="001F7BA9" w:rsidRDefault="004A3D00" w:rsidP="00F71562">
            <w:pPr>
              <w:pStyle w:val="Texto"/>
              <w:spacing w:before="20" w:after="20" w:line="150" w:lineRule="exact"/>
              <w:ind w:firstLine="0"/>
              <w:rPr>
                <w:sz w:val="16"/>
                <w:szCs w:val="24"/>
              </w:rPr>
            </w:pPr>
            <w:r w:rsidRPr="001F7BA9">
              <w:rPr>
                <w:sz w:val="16"/>
                <w:szCs w:val="24"/>
              </w:rPr>
              <w:t>Leche en polvo o en pastillas.</w:t>
            </w:r>
          </w:p>
        </w:tc>
      </w:tr>
      <w:tr w:rsidR="004A3D00" w:rsidRPr="001F7BA9" w14:paraId="2615BDA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6D1BA4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0402.10.99</w:t>
            </w:r>
          </w:p>
        </w:tc>
        <w:tc>
          <w:tcPr>
            <w:tcW w:w="7256" w:type="dxa"/>
            <w:tcBorders>
              <w:top w:val="single" w:sz="6" w:space="0" w:color="auto"/>
              <w:left w:val="single" w:sz="6" w:space="0" w:color="auto"/>
              <w:bottom w:val="single" w:sz="6" w:space="0" w:color="auto"/>
              <w:right w:val="single" w:sz="6" w:space="0" w:color="auto"/>
            </w:tcBorders>
          </w:tcPr>
          <w:p w14:paraId="16E33931"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6DE77DE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B1999F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0402.21.01</w:t>
            </w:r>
          </w:p>
        </w:tc>
        <w:tc>
          <w:tcPr>
            <w:tcW w:w="7256" w:type="dxa"/>
            <w:tcBorders>
              <w:top w:val="single" w:sz="6" w:space="0" w:color="auto"/>
              <w:left w:val="single" w:sz="6" w:space="0" w:color="auto"/>
              <w:bottom w:val="single" w:sz="6" w:space="0" w:color="auto"/>
              <w:right w:val="single" w:sz="6" w:space="0" w:color="auto"/>
            </w:tcBorders>
          </w:tcPr>
          <w:p w14:paraId="10357573" w14:textId="77777777" w:rsidR="004A3D00" w:rsidRPr="001F7BA9" w:rsidRDefault="004A3D00" w:rsidP="00F71562">
            <w:pPr>
              <w:pStyle w:val="Texto"/>
              <w:spacing w:before="20" w:after="20" w:line="150" w:lineRule="exact"/>
              <w:ind w:firstLine="0"/>
              <w:rPr>
                <w:sz w:val="16"/>
                <w:szCs w:val="24"/>
              </w:rPr>
            </w:pPr>
            <w:r w:rsidRPr="001F7BA9">
              <w:rPr>
                <w:sz w:val="16"/>
                <w:szCs w:val="24"/>
              </w:rPr>
              <w:t>Leche en polvo o en pastillas.</w:t>
            </w:r>
          </w:p>
        </w:tc>
      </w:tr>
      <w:tr w:rsidR="004A3D00" w:rsidRPr="001F7BA9" w14:paraId="353939C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4D567B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0402.21.99</w:t>
            </w:r>
          </w:p>
        </w:tc>
        <w:tc>
          <w:tcPr>
            <w:tcW w:w="7256" w:type="dxa"/>
            <w:tcBorders>
              <w:top w:val="single" w:sz="6" w:space="0" w:color="auto"/>
              <w:left w:val="single" w:sz="6" w:space="0" w:color="auto"/>
              <w:bottom w:val="single" w:sz="6" w:space="0" w:color="auto"/>
              <w:right w:val="single" w:sz="6" w:space="0" w:color="auto"/>
            </w:tcBorders>
          </w:tcPr>
          <w:p w14:paraId="69F9F502"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11276AB5"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F6A37E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0403.20.01</w:t>
            </w:r>
          </w:p>
        </w:tc>
        <w:tc>
          <w:tcPr>
            <w:tcW w:w="7256" w:type="dxa"/>
            <w:tcBorders>
              <w:top w:val="single" w:sz="6" w:space="0" w:color="auto"/>
              <w:left w:val="single" w:sz="6" w:space="0" w:color="auto"/>
              <w:bottom w:val="single" w:sz="6" w:space="0" w:color="auto"/>
              <w:right w:val="single" w:sz="6" w:space="0" w:color="auto"/>
            </w:tcBorders>
          </w:tcPr>
          <w:p w14:paraId="58F02E27" w14:textId="77777777" w:rsidR="004A3D00" w:rsidRPr="001F7BA9" w:rsidRDefault="004A3D00" w:rsidP="00F71562">
            <w:pPr>
              <w:pStyle w:val="Texto"/>
              <w:spacing w:before="20" w:after="20" w:line="150" w:lineRule="exact"/>
              <w:ind w:firstLine="0"/>
              <w:rPr>
                <w:sz w:val="16"/>
                <w:szCs w:val="24"/>
              </w:rPr>
            </w:pPr>
            <w:r w:rsidRPr="001F7BA9">
              <w:rPr>
                <w:sz w:val="16"/>
                <w:szCs w:val="24"/>
              </w:rPr>
              <w:t>Preparado, mezclado o combinado con chocolate, especias, café o extractos de café, plantas, partes de plantas, cereales o productos de panadería.</w:t>
            </w:r>
          </w:p>
        </w:tc>
      </w:tr>
      <w:tr w:rsidR="004A3D00" w:rsidRPr="001F7BA9" w14:paraId="3D951AF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03561B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0403.20.99</w:t>
            </w:r>
          </w:p>
        </w:tc>
        <w:tc>
          <w:tcPr>
            <w:tcW w:w="7256" w:type="dxa"/>
            <w:tcBorders>
              <w:top w:val="single" w:sz="6" w:space="0" w:color="auto"/>
              <w:left w:val="single" w:sz="6" w:space="0" w:color="auto"/>
              <w:bottom w:val="single" w:sz="6" w:space="0" w:color="auto"/>
              <w:right w:val="single" w:sz="6" w:space="0" w:color="auto"/>
            </w:tcBorders>
          </w:tcPr>
          <w:p w14:paraId="0AF39483"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4D22D60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C374F9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0405.10.02</w:t>
            </w:r>
          </w:p>
        </w:tc>
        <w:tc>
          <w:tcPr>
            <w:tcW w:w="7256" w:type="dxa"/>
            <w:tcBorders>
              <w:top w:val="single" w:sz="6" w:space="0" w:color="auto"/>
              <w:left w:val="single" w:sz="6" w:space="0" w:color="auto"/>
              <w:bottom w:val="single" w:sz="6" w:space="0" w:color="auto"/>
              <w:right w:val="single" w:sz="6" w:space="0" w:color="auto"/>
            </w:tcBorders>
          </w:tcPr>
          <w:p w14:paraId="10F61F7E" w14:textId="77777777" w:rsidR="004A3D00" w:rsidRPr="001F7BA9" w:rsidRDefault="004A3D00" w:rsidP="00F71562">
            <w:pPr>
              <w:pStyle w:val="Texto"/>
              <w:spacing w:before="20" w:after="20" w:line="150" w:lineRule="exact"/>
              <w:ind w:firstLine="0"/>
              <w:rPr>
                <w:sz w:val="16"/>
                <w:szCs w:val="24"/>
              </w:rPr>
            </w:pPr>
            <w:r w:rsidRPr="001F7BA9">
              <w:rPr>
                <w:sz w:val="16"/>
                <w:szCs w:val="24"/>
              </w:rPr>
              <w:t>Mantequilla (manteca).</w:t>
            </w:r>
          </w:p>
        </w:tc>
      </w:tr>
      <w:tr w:rsidR="004A3D00" w:rsidRPr="001F7BA9" w14:paraId="6A9C0EC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C78A4C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0405.20.01</w:t>
            </w:r>
          </w:p>
        </w:tc>
        <w:tc>
          <w:tcPr>
            <w:tcW w:w="7256" w:type="dxa"/>
            <w:tcBorders>
              <w:top w:val="single" w:sz="6" w:space="0" w:color="auto"/>
              <w:left w:val="single" w:sz="6" w:space="0" w:color="auto"/>
              <w:bottom w:val="single" w:sz="6" w:space="0" w:color="auto"/>
              <w:right w:val="single" w:sz="6" w:space="0" w:color="auto"/>
            </w:tcBorders>
          </w:tcPr>
          <w:p w14:paraId="4B572E67" w14:textId="77777777" w:rsidR="004A3D00" w:rsidRPr="001F7BA9" w:rsidRDefault="004A3D00" w:rsidP="00F71562">
            <w:pPr>
              <w:pStyle w:val="Texto"/>
              <w:spacing w:before="20" w:after="20" w:line="150" w:lineRule="exact"/>
              <w:ind w:firstLine="0"/>
              <w:rPr>
                <w:sz w:val="16"/>
                <w:szCs w:val="24"/>
              </w:rPr>
            </w:pPr>
            <w:r w:rsidRPr="001F7BA9">
              <w:rPr>
                <w:sz w:val="16"/>
                <w:szCs w:val="24"/>
              </w:rPr>
              <w:t>Pastas lácteas para untar.</w:t>
            </w:r>
          </w:p>
        </w:tc>
      </w:tr>
      <w:tr w:rsidR="004A3D00" w:rsidRPr="001F7BA9" w14:paraId="70BFA1D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FEF5DE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0405.90.01</w:t>
            </w:r>
          </w:p>
        </w:tc>
        <w:tc>
          <w:tcPr>
            <w:tcW w:w="7256" w:type="dxa"/>
            <w:tcBorders>
              <w:top w:val="single" w:sz="6" w:space="0" w:color="auto"/>
              <w:left w:val="single" w:sz="6" w:space="0" w:color="auto"/>
              <w:bottom w:val="single" w:sz="6" w:space="0" w:color="auto"/>
              <w:right w:val="single" w:sz="6" w:space="0" w:color="auto"/>
            </w:tcBorders>
          </w:tcPr>
          <w:p w14:paraId="1CF15110" w14:textId="77777777" w:rsidR="004A3D00" w:rsidRPr="001F7BA9" w:rsidRDefault="004A3D00" w:rsidP="00F71562">
            <w:pPr>
              <w:pStyle w:val="Texto"/>
              <w:spacing w:before="20" w:after="20" w:line="150" w:lineRule="exact"/>
              <w:ind w:firstLine="0"/>
              <w:rPr>
                <w:sz w:val="16"/>
                <w:szCs w:val="24"/>
              </w:rPr>
            </w:pPr>
            <w:r w:rsidRPr="001F7BA9">
              <w:rPr>
                <w:sz w:val="16"/>
                <w:szCs w:val="24"/>
              </w:rPr>
              <w:t>Grasa butírica deshidratada.</w:t>
            </w:r>
          </w:p>
        </w:tc>
      </w:tr>
      <w:tr w:rsidR="004A3D00" w:rsidRPr="001F7BA9" w14:paraId="0F8BB56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2B166F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0405.90.99</w:t>
            </w:r>
          </w:p>
        </w:tc>
        <w:tc>
          <w:tcPr>
            <w:tcW w:w="7256" w:type="dxa"/>
            <w:tcBorders>
              <w:top w:val="single" w:sz="6" w:space="0" w:color="auto"/>
              <w:left w:val="single" w:sz="6" w:space="0" w:color="auto"/>
              <w:bottom w:val="single" w:sz="6" w:space="0" w:color="auto"/>
              <w:right w:val="single" w:sz="6" w:space="0" w:color="auto"/>
            </w:tcBorders>
          </w:tcPr>
          <w:p w14:paraId="6AC7D6E3"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2FE2936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DBB39C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0407.11.01</w:t>
            </w:r>
          </w:p>
        </w:tc>
        <w:tc>
          <w:tcPr>
            <w:tcW w:w="7256" w:type="dxa"/>
            <w:tcBorders>
              <w:top w:val="single" w:sz="6" w:space="0" w:color="auto"/>
              <w:left w:val="single" w:sz="6" w:space="0" w:color="auto"/>
              <w:bottom w:val="single" w:sz="6" w:space="0" w:color="auto"/>
              <w:right w:val="single" w:sz="6" w:space="0" w:color="auto"/>
            </w:tcBorders>
          </w:tcPr>
          <w:p w14:paraId="12A3C5A9" w14:textId="77777777" w:rsidR="004A3D00" w:rsidRPr="001F7BA9" w:rsidRDefault="004A3D00" w:rsidP="00F71562">
            <w:pPr>
              <w:pStyle w:val="Texto"/>
              <w:spacing w:before="20" w:after="20" w:line="150" w:lineRule="exact"/>
              <w:ind w:firstLine="0"/>
              <w:rPr>
                <w:sz w:val="16"/>
                <w:szCs w:val="24"/>
              </w:rPr>
            </w:pPr>
            <w:r w:rsidRPr="001F7BA9">
              <w:rPr>
                <w:sz w:val="16"/>
                <w:szCs w:val="24"/>
              </w:rPr>
              <w:t xml:space="preserve">De gallina de la especie </w:t>
            </w:r>
            <w:proofErr w:type="spellStart"/>
            <w:r w:rsidRPr="001F7BA9">
              <w:rPr>
                <w:i/>
                <w:sz w:val="16"/>
                <w:szCs w:val="24"/>
              </w:rPr>
              <w:t>Gallus</w:t>
            </w:r>
            <w:proofErr w:type="spellEnd"/>
            <w:r w:rsidRPr="001F7BA9">
              <w:rPr>
                <w:i/>
                <w:sz w:val="16"/>
                <w:szCs w:val="24"/>
              </w:rPr>
              <w:t xml:space="preserve"> </w:t>
            </w:r>
            <w:proofErr w:type="spellStart"/>
            <w:r w:rsidRPr="001F7BA9">
              <w:rPr>
                <w:i/>
                <w:sz w:val="16"/>
                <w:szCs w:val="24"/>
              </w:rPr>
              <w:t>domesticus</w:t>
            </w:r>
            <w:proofErr w:type="spellEnd"/>
            <w:r w:rsidRPr="001F7BA9">
              <w:rPr>
                <w:sz w:val="16"/>
                <w:szCs w:val="24"/>
              </w:rPr>
              <w:t>.</w:t>
            </w:r>
          </w:p>
        </w:tc>
      </w:tr>
      <w:tr w:rsidR="004A3D00" w:rsidRPr="001F7BA9" w14:paraId="272A9ECB"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23C9F7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0407.19.99</w:t>
            </w:r>
          </w:p>
        </w:tc>
        <w:tc>
          <w:tcPr>
            <w:tcW w:w="7256" w:type="dxa"/>
            <w:tcBorders>
              <w:top w:val="single" w:sz="6" w:space="0" w:color="auto"/>
              <w:left w:val="single" w:sz="6" w:space="0" w:color="auto"/>
              <w:bottom w:val="single" w:sz="6" w:space="0" w:color="auto"/>
              <w:right w:val="single" w:sz="6" w:space="0" w:color="auto"/>
            </w:tcBorders>
          </w:tcPr>
          <w:p w14:paraId="0ABD9C87"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365703C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91A8A9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0407.21.02</w:t>
            </w:r>
          </w:p>
        </w:tc>
        <w:tc>
          <w:tcPr>
            <w:tcW w:w="7256" w:type="dxa"/>
            <w:tcBorders>
              <w:top w:val="single" w:sz="6" w:space="0" w:color="auto"/>
              <w:left w:val="single" w:sz="6" w:space="0" w:color="auto"/>
              <w:bottom w:val="single" w:sz="6" w:space="0" w:color="auto"/>
              <w:right w:val="single" w:sz="6" w:space="0" w:color="auto"/>
            </w:tcBorders>
          </w:tcPr>
          <w:p w14:paraId="7A44A410" w14:textId="77777777" w:rsidR="004A3D00" w:rsidRPr="001F7BA9" w:rsidRDefault="004A3D00" w:rsidP="00F71562">
            <w:pPr>
              <w:pStyle w:val="Texto"/>
              <w:spacing w:before="20" w:after="20" w:line="150" w:lineRule="exact"/>
              <w:ind w:firstLine="0"/>
              <w:rPr>
                <w:sz w:val="16"/>
                <w:szCs w:val="24"/>
              </w:rPr>
            </w:pPr>
            <w:r w:rsidRPr="001F7BA9">
              <w:rPr>
                <w:sz w:val="16"/>
                <w:szCs w:val="24"/>
              </w:rPr>
              <w:t xml:space="preserve">De gallina de la especie </w:t>
            </w:r>
            <w:proofErr w:type="spellStart"/>
            <w:r w:rsidRPr="001F7BA9">
              <w:rPr>
                <w:i/>
                <w:sz w:val="16"/>
                <w:szCs w:val="24"/>
              </w:rPr>
              <w:t>Gallus</w:t>
            </w:r>
            <w:proofErr w:type="spellEnd"/>
            <w:r w:rsidRPr="001F7BA9">
              <w:rPr>
                <w:i/>
                <w:sz w:val="16"/>
                <w:szCs w:val="24"/>
              </w:rPr>
              <w:t xml:space="preserve"> </w:t>
            </w:r>
            <w:proofErr w:type="spellStart"/>
            <w:r w:rsidRPr="001F7BA9">
              <w:rPr>
                <w:i/>
                <w:sz w:val="16"/>
                <w:szCs w:val="24"/>
              </w:rPr>
              <w:t>domesticus</w:t>
            </w:r>
            <w:proofErr w:type="spellEnd"/>
            <w:r w:rsidRPr="001F7BA9">
              <w:rPr>
                <w:sz w:val="16"/>
                <w:szCs w:val="24"/>
              </w:rPr>
              <w:t>.</w:t>
            </w:r>
          </w:p>
        </w:tc>
      </w:tr>
      <w:tr w:rsidR="004A3D00" w:rsidRPr="001F7BA9" w14:paraId="358661E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337EC6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0407.29.01</w:t>
            </w:r>
          </w:p>
        </w:tc>
        <w:tc>
          <w:tcPr>
            <w:tcW w:w="7256" w:type="dxa"/>
            <w:tcBorders>
              <w:top w:val="single" w:sz="6" w:space="0" w:color="auto"/>
              <w:left w:val="single" w:sz="6" w:space="0" w:color="auto"/>
              <w:bottom w:val="single" w:sz="6" w:space="0" w:color="auto"/>
              <w:right w:val="single" w:sz="6" w:space="0" w:color="auto"/>
            </w:tcBorders>
          </w:tcPr>
          <w:p w14:paraId="537473AC" w14:textId="77777777" w:rsidR="004A3D00" w:rsidRPr="001F7BA9" w:rsidRDefault="004A3D00" w:rsidP="00F71562">
            <w:pPr>
              <w:pStyle w:val="Texto"/>
              <w:spacing w:before="20" w:after="20" w:line="150" w:lineRule="exact"/>
              <w:ind w:firstLine="0"/>
              <w:rPr>
                <w:sz w:val="16"/>
                <w:szCs w:val="24"/>
              </w:rPr>
            </w:pPr>
            <w:r w:rsidRPr="001F7BA9">
              <w:rPr>
                <w:sz w:val="16"/>
                <w:szCs w:val="24"/>
              </w:rPr>
              <w:t>Para consumo humano.</w:t>
            </w:r>
          </w:p>
        </w:tc>
      </w:tr>
      <w:tr w:rsidR="004A3D00" w:rsidRPr="001F7BA9" w14:paraId="027889B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F67B62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0407.29.99</w:t>
            </w:r>
          </w:p>
        </w:tc>
        <w:tc>
          <w:tcPr>
            <w:tcW w:w="7256" w:type="dxa"/>
            <w:tcBorders>
              <w:top w:val="single" w:sz="6" w:space="0" w:color="auto"/>
              <w:left w:val="single" w:sz="6" w:space="0" w:color="auto"/>
              <w:bottom w:val="single" w:sz="6" w:space="0" w:color="auto"/>
              <w:right w:val="single" w:sz="6" w:space="0" w:color="auto"/>
            </w:tcBorders>
          </w:tcPr>
          <w:p w14:paraId="48C32BEA"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517BEB6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5475BC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0407.90.99</w:t>
            </w:r>
          </w:p>
        </w:tc>
        <w:tc>
          <w:tcPr>
            <w:tcW w:w="7256" w:type="dxa"/>
            <w:tcBorders>
              <w:top w:val="single" w:sz="6" w:space="0" w:color="auto"/>
              <w:left w:val="single" w:sz="6" w:space="0" w:color="auto"/>
              <w:bottom w:val="single" w:sz="6" w:space="0" w:color="auto"/>
              <w:right w:val="single" w:sz="6" w:space="0" w:color="auto"/>
            </w:tcBorders>
          </w:tcPr>
          <w:p w14:paraId="7D982978"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4FF6E64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A03F17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0901.90.99</w:t>
            </w:r>
          </w:p>
        </w:tc>
        <w:tc>
          <w:tcPr>
            <w:tcW w:w="7256" w:type="dxa"/>
            <w:tcBorders>
              <w:top w:val="single" w:sz="6" w:space="0" w:color="auto"/>
              <w:left w:val="single" w:sz="6" w:space="0" w:color="auto"/>
              <w:bottom w:val="single" w:sz="6" w:space="0" w:color="auto"/>
              <w:right w:val="single" w:sz="6" w:space="0" w:color="auto"/>
            </w:tcBorders>
          </w:tcPr>
          <w:p w14:paraId="24544564"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2F76950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DECAFD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1001.11.01</w:t>
            </w:r>
          </w:p>
        </w:tc>
        <w:tc>
          <w:tcPr>
            <w:tcW w:w="7256" w:type="dxa"/>
            <w:tcBorders>
              <w:top w:val="single" w:sz="6" w:space="0" w:color="auto"/>
              <w:left w:val="single" w:sz="6" w:space="0" w:color="auto"/>
              <w:bottom w:val="single" w:sz="6" w:space="0" w:color="auto"/>
              <w:right w:val="single" w:sz="6" w:space="0" w:color="auto"/>
            </w:tcBorders>
          </w:tcPr>
          <w:p w14:paraId="0C22D5F3" w14:textId="77777777" w:rsidR="004A3D00" w:rsidRPr="001F7BA9" w:rsidRDefault="004A3D00" w:rsidP="00F71562">
            <w:pPr>
              <w:pStyle w:val="Texto"/>
              <w:spacing w:before="20" w:after="20" w:line="150" w:lineRule="exact"/>
              <w:ind w:firstLine="0"/>
              <w:rPr>
                <w:sz w:val="16"/>
                <w:szCs w:val="24"/>
              </w:rPr>
            </w:pPr>
            <w:r w:rsidRPr="001F7BA9">
              <w:rPr>
                <w:sz w:val="16"/>
                <w:szCs w:val="24"/>
              </w:rPr>
              <w:t>Para siembra.</w:t>
            </w:r>
          </w:p>
        </w:tc>
      </w:tr>
      <w:tr w:rsidR="004A3D00" w:rsidRPr="001F7BA9" w14:paraId="2F2089B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33F3D5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1001.19.99</w:t>
            </w:r>
          </w:p>
        </w:tc>
        <w:tc>
          <w:tcPr>
            <w:tcW w:w="7256" w:type="dxa"/>
            <w:tcBorders>
              <w:top w:val="single" w:sz="6" w:space="0" w:color="auto"/>
              <w:left w:val="single" w:sz="6" w:space="0" w:color="auto"/>
              <w:bottom w:val="single" w:sz="6" w:space="0" w:color="auto"/>
              <w:right w:val="single" w:sz="6" w:space="0" w:color="auto"/>
            </w:tcBorders>
          </w:tcPr>
          <w:p w14:paraId="5C2268EF"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0D52C76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E510D9A"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1001.91.01</w:t>
            </w:r>
          </w:p>
        </w:tc>
        <w:tc>
          <w:tcPr>
            <w:tcW w:w="7256" w:type="dxa"/>
            <w:tcBorders>
              <w:top w:val="single" w:sz="6" w:space="0" w:color="auto"/>
              <w:left w:val="single" w:sz="6" w:space="0" w:color="auto"/>
              <w:bottom w:val="single" w:sz="6" w:space="0" w:color="auto"/>
              <w:right w:val="single" w:sz="6" w:space="0" w:color="auto"/>
            </w:tcBorders>
          </w:tcPr>
          <w:p w14:paraId="56837CAC" w14:textId="77777777" w:rsidR="004A3D00" w:rsidRPr="001F7BA9" w:rsidRDefault="004A3D00" w:rsidP="00F71562">
            <w:pPr>
              <w:pStyle w:val="Texto"/>
              <w:spacing w:before="20" w:after="20" w:line="144" w:lineRule="exact"/>
              <w:ind w:firstLine="0"/>
              <w:rPr>
                <w:sz w:val="16"/>
                <w:szCs w:val="24"/>
              </w:rPr>
            </w:pPr>
            <w:r w:rsidRPr="001F7BA9">
              <w:rPr>
                <w:sz w:val="16"/>
                <w:szCs w:val="24"/>
              </w:rPr>
              <w:t xml:space="preserve">Triticum </w:t>
            </w:r>
            <w:proofErr w:type="spellStart"/>
            <w:r w:rsidRPr="001F7BA9">
              <w:rPr>
                <w:sz w:val="16"/>
                <w:szCs w:val="24"/>
              </w:rPr>
              <w:t>Aestivum</w:t>
            </w:r>
            <w:proofErr w:type="spellEnd"/>
            <w:r w:rsidRPr="001F7BA9">
              <w:rPr>
                <w:sz w:val="16"/>
                <w:szCs w:val="24"/>
              </w:rPr>
              <w:t xml:space="preserve"> o Trigo Común Panificable.</w:t>
            </w:r>
          </w:p>
        </w:tc>
      </w:tr>
      <w:tr w:rsidR="004A3D00" w:rsidRPr="001F7BA9" w14:paraId="42718A6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BB76F23"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1001.91.99</w:t>
            </w:r>
          </w:p>
        </w:tc>
        <w:tc>
          <w:tcPr>
            <w:tcW w:w="7256" w:type="dxa"/>
            <w:tcBorders>
              <w:top w:val="single" w:sz="6" w:space="0" w:color="auto"/>
              <w:left w:val="single" w:sz="6" w:space="0" w:color="auto"/>
              <w:bottom w:val="single" w:sz="6" w:space="0" w:color="auto"/>
              <w:right w:val="single" w:sz="6" w:space="0" w:color="auto"/>
            </w:tcBorders>
          </w:tcPr>
          <w:p w14:paraId="072F7393" w14:textId="77777777" w:rsidR="004A3D00" w:rsidRPr="001F7BA9" w:rsidRDefault="004A3D00" w:rsidP="00F71562">
            <w:pPr>
              <w:pStyle w:val="Texto"/>
              <w:spacing w:before="20" w:after="20" w:line="144" w:lineRule="exact"/>
              <w:ind w:firstLine="0"/>
              <w:rPr>
                <w:sz w:val="16"/>
                <w:szCs w:val="24"/>
              </w:rPr>
            </w:pPr>
            <w:r w:rsidRPr="001F7BA9">
              <w:rPr>
                <w:sz w:val="16"/>
                <w:szCs w:val="24"/>
              </w:rPr>
              <w:t>Los demás.</w:t>
            </w:r>
          </w:p>
        </w:tc>
      </w:tr>
      <w:tr w:rsidR="004A3D00" w:rsidRPr="001F7BA9" w14:paraId="604B441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8D817AB"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1001.99.01</w:t>
            </w:r>
          </w:p>
        </w:tc>
        <w:tc>
          <w:tcPr>
            <w:tcW w:w="7256" w:type="dxa"/>
            <w:tcBorders>
              <w:top w:val="single" w:sz="6" w:space="0" w:color="auto"/>
              <w:left w:val="single" w:sz="6" w:space="0" w:color="auto"/>
              <w:bottom w:val="single" w:sz="6" w:space="0" w:color="auto"/>
              <w:right w:val="single" w:sz="6" w:space="0" w:color="auto"/>
            </w:tcBorders>
          </w:tcPr>
          <w:p w14:paraId="3510CB12" w14:textId="77777777" w:rsidR="004A3D00" w:rsidRPr="001F7BA9" w:rsidRDefault="004A3D00" w:rsidP="00F71562">
            <w:pPr>
              <w:pStyle w:val="Texto"/>
              <w:spacing w:before="20" w:after="20" w:line="144" w:lineRule="exact"/>
              <w:ind w:firstLine="0"/>
              <w:rPr>
                <w:sz w:val="16"/>
                <w:szCs w:val="24"/>
              </w:rPr>
            </w:pPr>
            <w:r w:rsidRPr="001F7BA9">
              <w:rPr>
                <w:sz w:val="16"/>
                <w:szCs w:val="24"/>
              </w:rPr>
              <w:t xml:space="preserve">Triticum </w:t>
            </w:r>
            <w:proofErr w:type="spellStart"/>
            <w:r w:rsidRPr="001F7BA9">
              <w:rPr>
                <w:sz w:val="16"/>
                <w:szCs w:val="24"/>
              </w:rPr>
              <w:t>Aestivum</w:t>
            </w:r>
            <w:proofErr w:type="spellEnd"/>
            <w:r w:rsidRPr="001F7BA9">
              <w:rPr>
                <w:sz w:val="16"/>
                <w:szCs w:val="24"/>
              </w:rPr>
              <w:t xml:space="preserve"> o Trigo Común Panificable.</w:t>
            </w:r>
          </w:p>
        </w:tc>
      </w:tr>
      <w:tr w:rsidR="004A3D00" w:rsidRPr="001F7BA9" w14:paraId="779218D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280C67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1001.99.99</w:t>
            </w:r>
          </w:p>
        </w:tc>
        <w:tc>
          <w:tcPr>
            <w:tcW w:w="7256" w:type="dxa"/>
            <w:tcBorders>
              <w:top w:val="single" w:sz="6" w:space="0" w:color="auto"/>
              <w:left w:val="single" w:sz="6" w:space="0" w:color="auto"/>
              <w:bottom w:val="single" w:sz="6" w:space="0" w:color="auto"/>
              <w:right w:val="single" w:sz="6" w:space="0" w:color="auto"/>
            </w:tcBorders>
          </w:tcPr>
          <w:p w14:paraId="614A39A3"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12FA257B"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ACF451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1006.10.02</w:t>
            </w:r>
          </w:p>
        </w:tc>
        <w:tc>
          <w:tcPr>
            <w:tcW w:w="7256" w:type="dxa"/>
            <w:tcBorders>
              <w:top w:val="single" w:sz="6" w:space="0" w:color="auto"/>
              <w:left w:val="single" w:sz="6" w:space="0" w:color="auto"/>
              <w:bottom w:val="single" w:sz="6" w:space="0" w:color="auto"/>
              <w:right w:val="single" w:sz="6" w:space="0" w:color="auto"/>
            </w:tcBorders>
          </w:tcPr>
          <w:p w14:paraId="3C9AA008" w14:textId="77777777" w:rsidR="004A3D00" w:rsidRPr="001F7BA9" w:rsidRDefault="004A3D00" w:rsidP="00F71562">
            <w:pPr>
              <w:pStyle w:val="Texto"/>
              <w:spacing w:before="20" w:after="20" w:line="150" w:lineRule="exact"/>
              <w:ind w:firstLine="0"/>
              <w:rPr>
                <w:sz w:val="16"/>
                <w:szCs w:val="24"/>
              </w:rPr>
            </w:pPr>
            <w:r w:rsidRPr="001F7BA9">
              <w:rPr>
                <w:sz w:val="16"/>
                <w:szCs w:val="24"/>
              </w:rPr>
              <w:t>Arroz del Estado de Morelos.</w:t>
            </w:r>
          </w:p>
        </w:tc>
      </w:tr>
      <w:tr w:rsidR="004A3D00" w:rsidRPr="001F7BA9" w14:paraId="3D87EFA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17C999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1006.10.99</w:t>
            </w:r>
          </w:p>
        </w:tc>
        <w:tc>
          <w:tcPr>
            <w:tcW w:w="7256" w:type="dxa"/>
            <w:tcBorders>
              <w:top w:val="single" w:sz="6" w:space="0" w:color="auto"/>
              <w:left w:val="single" w:sz="6" w:space="0" w:color="auto"/>
              <w:bottom w:val="single" w:sz="6" w:space="0" w:color="auto"/>
              <w:right w:val="single" w:sz="6" w:space="0" w:color="auto"/>
            </w:tcBorders>
          </w:tcPr>
          <w:p w14:paraId="441D9272"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1AFAC7EB"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30214D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1006.20.02</w:t>
            </w:r>
          </w:p>
        </w:tc>
        <w:tc>
          <w:tcPr>
            <w:tcW w:w="7256" w:type="dxa"/>
            <w:tcBorders>
              <w:top w:val="single" w:sz="6" w:space="0" w:color="auto"/>
              <w:left w:val="single" w:sz="6" w:space="0" w:color="auto"/>
              <w:bottom w:val="single" w:sz="6" w:space="0" w:color="auto"/>
              <w:right w:val="single" w:sz="6" w:space="0" w:color="auto"/>
            </w:tcBorders>
          </w:tcPr>
          <w:p w14:paraId="21E64BE8" w14:textId="77777777" w:rsidR="004A3D00" w:rsidRPr="001F7BA9" w:rsidRDefault="004A3D00" w:rsidP="00F71562">
            <w:pPr>
              <w:pStyle w:val="Texto"/>
              <w:spacing w:before="20" w:after="20" w:line="150" w:lineRule="exact"/>
              <w:ind w:firstLine="0"/>
              <w:rPr>
                <w:sz w:val="16"/>
                <w:szCs w:val="24"/>
              </w:rPr>
            </w:pPr>
            <w:r w:rsidRPr="001F7BA9">
              <w:rPr>
                <w:sz w:val="16"/>
                <w:szCs w:val="24"/>
              </w:rPr>
              <w:t>Arroz del Estado de Morelos.</w:t>
            </w:r>
          </w:p>
        </w:tc>
      </w:tr>
      <w:tr w:rsidR="004A3D00" w:rsidRPr="001F7BA9" w14:paraId="69041BD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1D4448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1006.20.99</w:t>
            </w:r>
          </w:p>
        </w:tc>
        <w:tc>
          <w:tcPr>
            <w:tcW w:w="7256" w:type="dxa"/>
            <w:tcBorders>
              <w:top w:val="single" w:sz="6" w:space="0" w:color="auto"/>
              <w:left w:val="single" w:sz="6" w:space="0" w:color="auto"/>
              <w:bottom w:val="single" w:sz="6" w:space="0" w:color="auto"/>
              <w:right w:val="single" w:sz="6" w:space="0" w:color="auto"/>
            </w:tcBorders>
          </w:tcPr>
          <w:p w14:paraId="6755FE27"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2726649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DAC389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1006.30.03</w:t>
            </w:r>
          </w:p>
        </w:tc>
        <w:tc>
          <w:tcPr>
            <w:tcW w:w="7256" w:type="dxa"/>
            <w:tcBorders>
              <w:top w:val="single" w:sz="6" w:space="0" w:color="auto"/>
              <w:left w:val="single" w:sz="6" w:space="0" w:color="auto"/>
              <w:bottom w:val="single" w:sz="6" w:space="0" w:color="auto"/>
              <w:right w:val="single" w:sz="6" w:space="0" w:color="auto"/>
            </w:tcBorders>
          </w:tcPr>
          <w:p w14:paraId="3303782F" w14:textId="77777777" w:rsidR="004A3D00" w:rsidRPr="001F7BA9" w:rsidRDefault="004A3D00" w:rsidP="00F71562">
            <w:pPr>
              <w:pStyle w:val="Texto"/>
              <w:spacing w:before="20" w:after="20" w:line="150" w:lineRule="exact"/>
              <w:ind w:firstLine="0"/>
              <w:rPr>
                <w:sz w:val="16"/>
                <w:szCs w:val="24"/>
              </w:rPr>
            </w:pPr>
            <w:r w:rsidRPr="001F7BA9">
              <w:rPr>
                <w:sz w:val="16"/>
                <w:szCs w:val="24"/>
              </w:rPr>
              <w:t>Arroz del Estado de Morelos.</w:t>
            </w:r>
          </w:p>
        </w:tc>
      </w:tr>
      <w:tr w:rsidR="004A3D00" w:rsidRPr="001F7BA9" w14:paraId="6880AA45"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6ECB8B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1006.30.99</w:t>
            </w:r>
          </w:p>
        </w:tc>
        <w:tc>
          <w:tcPr>
            <w:tcW w:w="7256" w:type="dxa"/>
            <w:tcBorders>
              <w:top w:val="single" w:sz="6" w:space="0" w:color="auto"/>
              <w:left w:val="single" w:sz="6" w:space="0" w:color="auto"/>
              <w:bottom w:val="single" w:sz="6" w:space="0" w:color="auto"/>
              <w:right w:val="single" w:sz="6" w:space="0" w:color="auto"/>
            </w:tcBorders>
          </w:tcPr>
          <w:p w14:paraId="4276F423"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604D68E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B1104D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1007.10.01</w:t>
            </w:r>
          </w:p>
        </w:tc>
        <w:tc>
          <w:tcPr>
            <w:tcW w:w="7256" w:type="dxa"/>
            <w:tcBorders>
              <w:top w:val="single" w:sz="6" w:space="0" w:color="auto"/>
              <w:left w:val="single" w:sz="6" w:space="0" w:color="auto"/>
              <w:bottom w:val="single" w:sz="6" w:space="0" w:color="auto"/>
              <w:right w:val="single" w:sz="6" w:space="0" w:color="auto"/>
            </w:tcBorders>
          </w:tcPr>
          <w:p w14:paraId="46F2810B" w14:textId="77777777" w:rsidR="004A3D00" w:rsidRPr="001F7BA9" w:rsidRDefault="004A3D00" w:rsidP="00F71562">
            <w:pPr>
              <w:pStyle w:val="Texto"/>
              <w:spacing w:before="20" w:after="20" w:line="150" w:lineRule="exact"/>
              <w:ind w:firstLine="0"/>
              <w:rPr>
                <w:sz w:val="16"/>
                <w:szCs w:val="24"/>
              </w:rPr>
            </w:pPr>
            <w:r w:rsidRPr="001F7BA9">
              <w:rPr>
                <w:sz w:val="16"/>
                <w:szCs w:val="24"/>
              </w:rPr>
              <w:t>Para siembra.</w:t>
            </w:r>
          </w:p>
        </w:tc>
      </w:tr>
      <w:tr w:rsidR="004A3D00" w:rsidRPr="001F7BA9" w14:paraId="4797AC6D"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4BE1A9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1007.90.01</w:t>
            </w:r>
          </w:p>
        </w:tc>
        <w:tc>
          <w:tcPr>
            <w:tcW w:w="7256" w:type="dxa"/>
            <w:tcBorders>
              <w:top w:val="single" w:sz="6" w:space="0" w:color="auto"/>
              <w:left w:val="single" w:sz="6" w:space="0" w:color="auto"/>
              <w:bottom w:val="single" w:sz="6" w:space="0" w:color="auto"/>
              <w:right w:val="single" w:sz="6" w:space="0" w:color="auto"/>
            </w:tcBorders>
          </w:tcPr>
          <w:p w14:paraId="5C0F074B" w14:textId="77777777" w:rsidR="004A3D00" w:rsidRPr="001F7BA9" w:rsidRDefault="004A3D00" w:rsidP="00F71562">
            <w:pPr>
              <w:pStyle w:val="Texto"/>
              <w:spacing w:before="20" w:after="20" w:line="150" w:lineRule="exact"/>
              <w:ind w:firstLine="0"/>
              <w:rPr>
                <w:sz w:val="16"/>
                <w:szCs w:val="24"/>
              </w:rPr>
            </w:pPr>
            <w:r w:rsidRPr="001F7BA9">
              <w:rPr>
                <w:sz w:val="16"/>
                <w:szCs w:val="24"/>
              </w:rPr>
              <w:t>Cuando la operación se realice dentro del periodo comprendido entre el 16 de diciembre y el 15 de mayo.</w:t>
            </w:r>
          </w:p>
        </w:tc>
      </w:tr>
      <w:tr w:rsidR="004A3D00" w:rsidRPr="001F7BA9" w14:paraId="1A09D20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0BEA5D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1007.90.02</w:t>
            </w:r>
          </w:p>
        </w:tc>
        <w:tc>
          <w:tcPr>
            <w:tcW w:w="7256" w:type="dxa"/>
            <w:tcBorders>
              <w:top w:val="single" w:sz="6" w:space="0" w:color="auto"/>
              <w:left w:val="single" w:sz="6" w:space="0" w:color="auto"/>
              <w:bottom w:val="single" w:sz="6" w:space="0" w:color="auto"/>
              <w:right w:val="single" w:sz="6" w:space="0" w:color="auto"/>
            </w:tcBorders>
          </w:tcPr>
          <w:p w14:paraId="4CEC230F" w14:textId="77777777" w:rsidR="004A3D00" w:rsidRPr="001F7BA9" w:rsidRDefault="004A3D00" w:rsidP="00F71562">
            <w:pPr>
              <w:pStyle w:val="Texto"/>
              <w:spacing w:before="20" w:after="20" w:line="150" w:lineRule="exact"/>
              <w:ind w:firstLine="0"/>
              <w:rPr>
                <w:sz w:val="16"/>
                <w:szCs w:val="24"/>
              </w:rPr>
            </w:pPr>
            <w:r w:rsidRPr="001F7BA9">
              <w:rPr>
                <w:sz w:val="16"/>
                <w:szCs w:val="24"/>
              </w:rPr>
              <w:t>Cuando la operación se realice dentro del periodo comprendido entre el 16 de mayo y el 15 de diciembre.</w:t>
            </w:r>
          </w:p>
        </w:tc>
      </w:tr>
      <w:tr w:rsidR="004A3D00" w:rsidRPr="001F7BA9" w14:paraId="73F151B5"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5CA959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1101.00.01</w:t>
            </w:r>
          </w:p>
        </w:tc>
        <w:tc>
          <w:tcPr>
            <w:tcW w:w="7256" w:type="dxa"/>
            <w:tcBorders>
              <w:top w:val="single" w:sz="6" w:space="0" w:color="auto"/>
              <w:left w:val="single" w:sz="6" w:space="0" w:color="auto"/>
              <w:bottom w:val="single" w:sz="6" w:space="0" w:color="auto"/>
              <w:right w:val="single" w:sz="6" w:space="0" w:color="auto"/>
            </w:tcBorders>
          </w:tcPr>
          <w:p w14:paraId="47D93C76" w14:textId="77777777" w:rsidR="004A3D00" w:rsidRPr="001F7BA9" w:rsidRDefault="004A3D00" w:rsidP="00F71562">
            <w:pPr>
              <w:pStyle w:val="Texto"/>
              <w:spacing w:before="20" w:after="20" w:line="150" w:lineRule="exact"/>
              <w:ind w:firstLine="0"/>
              <w:rPr>
                <w:sz w:val="16"/>
                <w:szCs w:val="24"/>
              </w:rPr>
            </w:pPr>
            <w:r w:rsidRPr="001F7BA9">
              <w:rPr>
                <w:sz w:val="16"/>
                <w:szCs w:val="24"/>
              </w:rPr>
              <w:t>Harina de trigo o de morcajo (tranquillón).</w:t>
            </w:r>
          </w:p>
        </w:tc>
      </w:tr>
      <w:tr w:rsidR="004A3D00" w:rsidRPr="001F7BA9" w14:paraId="6D5982C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BD87A9A"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1102.20.01</w:t>
            </w:r>
          </w:p>
        </w:tc>
        <w:tc>
          <w:tcPr>
            <w:tcW w:w="7256" w:type="dxa"/>
            <w:tcBorders>
              <w:top w:val="single" w:sz="6" w:space="0" w:color="auto"/>
              <w:left w:val="single" w:sz="6" w:space="0" w:color="auto"/>
              <w:bottom w:val="single" w:sz="6" w:space="0" w:color="auto"/>
              <w:right w:val="single" w:sz="6" w:space="0" w:color="auto"/>
            </w:tcBorders>
          </w:tcPr>
          <w:p w14:paraId="0AE42484" w14:textId="77777777" w:rsidR="004A3D00" w:rsidRPr="001F7BA9" w:rsidRDefault="004A3D00" w:rsidP="00F71562">
            <w:pPr>
              <w:pStyle w:val="Texto"/>
              <w:spacing w:before="20" w:after="20" w:line="150" w:lineRule="exact"/>
              <w:ind w:firstLine="0"/>
              <w:rPr>
                <w:sz w:val="16"/>
                <w:szCs w:val="24"/>
              </w:rPr>
            </w:pPr>
            <w:r w:rsidRPr="001F7BA9">
              <w:rPr>
                <w:sz w:val="16"/>
                <w:szCs w:val="24"/>
              </w:rPr>
              <w:t>Harina de maíz.</w:t>
            </w:r>
          </w:p>
        </w:tc>
      </w:tr>
      <w:tr w:rsidR="004A3D00" w:rsidRPr="001F7BA9" w14:paraId="2346E65B"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DFA767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1208.10.01</w:t>
            </w:r>
          </w:p>
        </w:tc>
        <w:tc>
          <w:tcPr>
            <w:tcW w:w="7256" w:type="dxa"/>
            <w:tcBorders>
              <w:top w:val="single" w:sz="6" w:space="0" w:color="auto"/>
              <w:left w:val="single" w:sz="6" w:space="0" w:color="auto"/>
              <w:bottom w:val="single" w:sz="6" w:space="0" w:color="auto"/>
              <w:right w:val="single" w:sz="6" w:space="0" w:color="auto"/>
            </w:tcBorders>
          </w:tcPr>
          <w:p w14:paraId="2CA078CC" w14:textId="77777777" w:rsidR="004A3D00" w:rsidRPr="001F7BA9" w:rsidRDefault="004A3D00" w:rsidP="00F71562">
            <w:pPr>
              <w:pStyle w:val="Texto"/>
              <w:spacing w:before="20" w:after="20" w:line="150" w:lineRule="exact"/>
              <w:ind w:firstLine="0"/>
              <w:rPr>
                <w:sz w:val="16"/>
                <w:szCs w:val="24"/>
              </w:rPr>
            </w:pPr>
            <w:r w:rsidRPr="001F7BA9">
              <w:rPr>
                <w:sz w:val="16"/>
                <w:szCs w:val="24"/>
              </w:rPr>
              <w:t>De habas (porotos, frijoles, fréjoles) de soja (soya).</w:t>
            </w:r>
          </w:p>
        </w:tc>
      </w:tr>
      <w:tr w:rsidR="004A3D00" w:rsidRPr="001F7BA9" w14:paraId="102F676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1FFE60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1208.90.03</w:t>
            </w:r>
          </w:p>
        </w:tc>
        <w:tc>
          <w:tcPr>
            <w:tcW w:w="7256" w:type="dxa"/>
            <w:tcBorders>
              <w:top w:val="single" w:sz="6" w:space="0" w:color="auto"/>
              <w:left w:val="single" w:sz="6" w:space="0" w:color="auto"/>
              <w:bottom w:val="single" w:sz="6" w:space="0" w:color="auto"/>
              <w:right w:val="single" w:sz="6" w:space="0" w:color="auto"/>
            </w:tcBorders>
          </w:tcPr>
          <w:p w14:paraId="0128AADC" w14:textId="77777777" w:rsidR="004A3D00" w:rsidRPr="001F7BA9" w:rsidRDefault="004A3D00" w:rsidP="00F71562">
            <w:pPr>
              <w:pStyle w:val="Texto"/>
              <w:spacing w:before="20" w:after="20" w:line="150" w:lineRule="exact"/>
              <w:ind w:firstLine="0"/>
              <w:rPr>
                <w:sz w:val="16"/>
                <w:szCs w:val="24"/>
              </w:rPr>
            </w:pPr>
            <w:r w:rsidRPr="001F7BA9">
              <w:rPr>
                <w:sz w:val="16"/>
                <w:szCs w:val="24"/>
              </w:rPr>
              <w:t>De amapola (adormidera).</w:t>
            </w:r>
          </w:p>
        </w:tc>
      </w:tr>
      <w:tr w:rsidR="004A3D00" w:rsidRPr="001F7BA9" w14:paraId="21843A8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59EBE1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1208.90.99</w:t>
            </w:r>
          </w:p>
        </w:tc>
        <w:tc>
          <w:tcPr>
            <w:tcW w:w="7256" w:type="dxa"/>
            <w:tcBorders>
              <w:top w:val="single" w:sz="6" w:space="0" w:color="auto"/>
              <w:left w:val="single" w:sz="6" w:space="0" w:color="auto"/>
              <w:bottom w:val="single" w:sz="6" w:space="0" w:color="auto"/>
              <w:right w:val="single" w:sz="6" w:space="0" w:color="auto"/>
            </w:tcBorders>
          </w:tcPr>
          <w:p w14:paraId="35EEB436"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3327790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8C5D9A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lastRenderedPageBreak/>
              <w:t>1211.20.02</w:t>
            </w:r>
          </w:p>
        </w:tc>
        <w:tc>
          <w:tcPr>
            <w:tcW w:w="7256" w:type="dxa"/>
            <w:tcBorders>
              <w:top w:val="single" w:sz="6" w:space="0" w:color="auto"/>
              <w:left w:val="single" w:sz="6" w:space="0" w:color="auto"/>
              <w:bottom w:val="single" w:sz="6" w:space="0" w:color="auto"/>
              <w:right w:val="single" w:sz="6" w:space="0" w:color="auto"/>
            </w:tcBorders>
          </w:tcPr>
          <w:p w14:paraId="093AE31D" w14:textId="77777777" w:rsidR="004A3D00" w:rsidRPr="001F7BA9" w:rsidRDefault="004A3D00" w:rsidP="00F71562">
            <w:pPr>
              <w:pStyle w:val="Texto"/>
              <w:spacing w:before="20" w:after="20" w:line="150" w:lineRule="exact"/>
              <w:ind w:firstLine="0"/>
              <w:rPr>
                <w:sz w:val="16"/>
                <w:szCs w:val="24"/>
              </w:rPr>
            </w:pPr>
            <w:r w:rsidRPr="001F7BA9">
              <w:rPr>
                <w:sz w:val="16"/>
                <w:szCs w:val="24"/>
              </w:rPr>
              <w:t>Raíces de ginseng, refrigeradas o congeladas.</w:t>
            </w:r>
          </w:p>
        </w:tc>
      </w:tr>
      <w:tr w:rsidR="004A3D00" w:rsidRPr="001F7BA9" w14:paraId="1D2077B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C5B8CF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1211.90.91</w:t>
            </w:r>
          </w:p>
        </w:tc>
        <w:tc>
          <w:tcPr>
            <w:tcW w:w="7256" w:type="dxa"/>
            <w:tcBorders>
              <w:top w:val="single" w:sz="6" w:space="0" w:color="auto"/>
              <w:left w:val="single" w:sz="6" w:space="0" w:color="auto"/>
              <w:bottom w:val="single" w:sz="6" w:space="0" w:color="auto"/>
              <w:right w:val="single" w:sz="6" w:space="0" w:color="auto"/>
            </w:tcBorders>
          </w:tcPr>
          <w:p w14:paraId="2F3B9DC6"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 preparados o conservados conforme a lo indicado en la partida 20.08, refrigerados o congelados.</w:t>
            </w:r>
          </w:p>
        </w:tc>
      </w:tr>
      <w:tr w:rsidR="004A3D00" w:rsidRPr="001F7BA9" w14:paraId="47E86EF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19C951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1507.10.01</w:t>
            </w:r>
          </w:p>
        </w:tc>
        <w:tc>
          <w:tcPr>
            <w:tcW w:w="7256" w:type="dxa"/>
            <w:tcBorders>
              <w:top w:val="single" w:sz="6" w:space="0" w:color="auto"/>
              <w:left w:val="single" w:sz="6" w:space="0" w:color="auto"/>
              <w:bottom w:val="single" w:sz="6" w:space="0" w:color="auto"/>
              <w:right w:val="single" w:sz="6" w:space="0" w:color="auto"/>
            </w:tcBorders>
          </w:tcPr>
          <w:p w14:paraId="6F0FB039"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en bruto, incluso desgomado.</w:t>
            </w:r>
          </w:p>
        </w:tc>
      </w:tr>
      <w:tr w:rsidR="004A3D00" w:rsidRPr="001F7BA9" w14:paraId="61BE8D1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AF70E6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1507.90.99</w:t>
            </w:r>
          </w:p>
        </w:tc>
        <w:tc>
          <w:tcPr>
            <w:tcW w:w="7256" w:type="dxa"/>
            <w:tcBorders>
              <w:top w:val="single" w:sz="6" w:space="0" w:color="auto"/>
              <w:left w:val="single" w:sz="6" w:space="0" w:color="auto"/>
              <w:bottom w:val="single" w:sz="6" w:space="0" w:color="auto"/>
              <w:right w:val="single" w:sz="6" w:space="0" w:color="auto"/>
            </w:tcBorders>
          </w:tcPr>
          <w:p w14:paraId="32F0FA49"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3812400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636E17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1508.10.01</w:t>
            </w:r>
          </w:p>
        </w:tc>
        <w:tc>
          <w:tcPr>
            <w:tcW w:w="7256" w:type="dxa"/>
            <w:tcBorders>
              <w:top w:val="single" w:sz="6" w:space="0" w:color="auto"/>
              <w:left w:val="single" w:sz="6" w:space="0" w:color="auto"/>
              <w:bottom w:val="single" w:sz="6" w:space="0" w:color="auto"/>
              <w:right w:val="single" w:sz="6" w:space="0" w:color="auto"/>
            </w:tcBorders>
          </w:tcPr>
          <w:p w14:paraId="6274DB69"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en bruto.</w:t>
            </w:r>
          </w:p>
        </w:tc>
      </w:tr>
      <w:tr w:rsidR="004A3D00" w:rsidRPr="001F7BA9" w14:paraId="0DBDEDB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F2F5A8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1508.90.99</w:t>
            </w:r>
          </w:p>
        </w:tc>
        <w:tc>
          <w:tcPr>
            <w:tcW w:w="7256" w:type="dxa"/>
            <w:tcBorders>
              <w:top w:val="single" w:sz="6" w:space="0" w:color="auto"/>
              <w:left w:val="single" w:sz="6" w:space="0" w:color="auto"/>
              <w:bottom w:val="single" w:sz="6" w:space="0" w:color="auto"/>
              <w:right w:val="single" w:sz="6" w:space="0" w:color="auto"/>
            </w:tcBorders>
          </w:tcPr>
          <w:p w14:paraId="46B0F543"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AD45C9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A5598A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1509.20.01</w:t>
            </w:r>
          </w:p>
        </w:tc>
        <w:tc>
          <w:tcPr>
            <w:tcW w:w="7256" w:type="dxa"/>
            <w:tcBorders>
              <w:top w:val="single" w:sz="6" w:space="0" w:color="auto"/>
              <w:left w:val="single" w:sz="6" w:space="0" w:color="auto"/>
              <w:bottom w:val="single" w:sz="6" w:space="0" w:color="auto"/>
              <w:right w:val="single" w:sz="6" w:space="0" w:color="auto"/>
            </w:tcBorders>
          </w:tcPr>
          <w:p w14:paraId="50CD9B87"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de oliva virgen extra.</w:t>
            </w:r>
          </w:p>
        </w:tc>
      </w:tr>
      <w:tr w:rsidR="004A3D00" w:rsidRPr="001F7BA9" w14:paraId="55BA3B3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FF1D35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1509.30.01</w:t>
            </w:r>
          </w:p>
        </w:tc>
        <w:tc>
          <w:tcPr>
            <w:tcW w:w="7256" w:type="dxa"/>
            <w:tcBorders>
              <w:top w:val="single" w:sz="6" w:space="0" w:color="auto"/>
              <w:left w:val="single" w:sz="6" w:space="0" w:color="auto"/>
              <w:bottom w:val="single" w:sz="6" w:space="0" w:color="auto"/>
              <w:right w:val="single" w:sz="6" w:space="0" w:color="auto"/>
            </w:tcBorders>
          </w:tcPr>
          <w:p w14:paraId="3B44B400"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de oliva virgen.</w:t>
            </w:r>
          </w:p>
        </w:tc>
      </w:tr>
      <w:tr w:rsidR="004A3D00" w:rsidRPr="001F7BA9" w14:paraId="1BE671B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47E974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1509.40.91</w:t>
            </w:r>
          </w:p>
        </w:tc>
        <w:tc>
          <w:tcPr>
            <w:tcW w:w="7256" w:type="dxa"/>
            <w:tcBorders>
              <w:top w:val="single" w:sz="6" w:space="0" w:color="auto"/>
              <w:left w:val="single" w:sz="6" w:space="0" w:color="auto"/>
              <w:bottom w:val="single" w:sz="6" w:space="0" w:color="auto"/>
              <w:right w:val="single" w:sz="6" w:space="0" w:color="auto"/>
            </w:tcBorders>
          </w:tcPr>
          <w:p w14:paraId="677F5B82"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 aceites de oliva vírgenes.</w:t>
            </w:r>
          </w:p>
        </w:tc>
      </w:tr>
      <w:tr w:rsidR="004A3D00" w:rsidRPr="001F7BA9" w14:paraId="7E1E7CE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2A4DA4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1509.90.99</w:t>
            </w:r>
          </w:p>
        </w:tc>
        <w:tc>
          <w:tcPr>
            <w:tcW w:w="7256" w:type="dxa"/>
            <w:tcBorders>
              <w:top w:val="single" w:sz="6" w:space="0" w:color="auto"/>
              <w:left w:val="single" w:sz="6" w:space="0" w:color="auto"/>
              <w:bottom w:val="single" w:sz="6" w:space="0" w:color="auto"/>
              <w:right w:val="single" w:sz="6" w:space="0" w:color="auto"/>
            </w:tcBorders>
          </w:tcPr>
          <w:p w14:paraId="3957F353"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23884A0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2AAD49A"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1510.10.01</w:t>
            </w:r>
          </w:p>
        </w:tc>
        <w:tc>
          <w:tcPr>
            <w:tcW w:w="7256" w:type="dxa"/>
            <w:tcBorders>
              <w:top w:val="single" w:sz="6" w:space="0" w:color="auto"/>
              <w:left w:val="single" w:sz="6" w:space="0" w:color="auto"/>
              <w:bottom w:val="single" w:sz="6" w:space="0" w:color="auto"/>
              <w:right w:val="single" w:sz="6" w:space="0" w:color="auto"/>
            </w:tcBorders>
          </w:tcPr>
          <w:p w14:paraId="1EAB0FC2"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de orujo de oliva en bruto.</w:t>
            </w:r>
          </w:p>
        </w:tc>
      </w:tr>
      <w:tr w:rsidR="004A3D00" w:rsidRPr="001F7BA9" w14:paraId="4568669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E8D1CD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1510.90.99</w:t>
            </w:r>
          </w:p>
        </w:tc>
        <w:tc>
          <w:tcPr>
            <w:tcW w:w="7256" w:type="dxa"/>
            <w:tcBorders>
              <w:top w:val="single" w:sz="6" w:space="0" w:color="auto"/>
              <w:left w:val="single" w:sz="6" w:space="0" w:color="auto"/>
              <w:bottom w:val="single" w:sz="6" w:space="0" w:color="auto"/>
              <w:right w:val="single" w:sz="6" w:space="0" w:color="auto"/>
            </w:tcBorders>
          </w:tcPr>
          <w:p w14:paraId="4697B786"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7A5FB4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134CA0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1511.10.01</w:t>
            </w:r>
          </w:p>
        </w:tc>
        <w:tc>
          <w:tcPr>
            <w:tcW w:w="7256" w:type="dxa"/>
            <w:tcBorders>
              <w:top w:val="single" w:sz="6" w:space="0" w:color="auto"/>
              <w:left w:val="single" w:sz="6" w:space="0" w:color="auto"/>
              <w:bottom w:val="single" w:sz="6" w:space="0" w:color="auto"/>
              <w:right w:val="single" w:sz="6" w:space="0" w:color="auto"/>
            </w:tcBorders>
          </w:tcPr>
          <w:p w14:paraId="71377590"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en bruto.</w:t>
            </w:r>
          </w:p>
        </w:tc>
      </w:tr>
      <w:tr w:rsidR="004A3D00" w:rsidRPr="001F7BA9" w14:paraId="44FA69F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5A627F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1511.90.99</w:t>
            </w:r>
          </w:p>
        </w:tc>
        <w:tc>
          <w:tcPr>
            <w:tcW w:w="7256" w:type="dxa"/>
            <w:tcBorders>
              <w:top w:val="single" w:sz="6" w:space="0" w:color="auto"/>
              <w:left w:val="single" w:sz="6" w:space="0" w:color="auto"/>
              <w:bottom w:val="single" w:sz="6" w:space="0" w:color="auto"/>
              <w:right w:val="single" w:sz="6" w:space="0" w:color="auto"/>
            </w:tcBorders>
          </w:tcPr>
          <w:p w14:paraId="4257FFBA"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32C2C65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5C0426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1512.11.01</w:t>
            </w:r>
          </w:p>
        </w:tc>
        <w:tc>
          <w:tcPr>
            <w:tcW w:w="7256" w:type="dxa"/>
            <w:tcBorders>
              <w:top w:val="single" w:sz="6" w:space="0" w:color="auto"/>
              <w:left w:val="single" w:sz="6" w:space="0" w:color="auto"/>
              <w:bottom w:val="single" w:sz="6" w:space="0" w:color="auto"/>
              <w:right w:val="single" w:sz="6" w:space="0" w:color="auto"/>
            </w:tcBorders>
          </w:tcPr>
          <w:p w14:paraId="4BC07E86"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Aceites en bruto.</w:t>
            </w:r>
          </w:p>
        </w:tc>
      </w:tr>
      <w:tr w:rsidR="004A3D00" w:rsidRPr="001F7BA9" w14:paraId="07943A8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5404535"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1512.19.99</w:t>
            </w:r>
          </w:p>
        </w:tc>
        <w:tc>
          <w:tcPr>
            <w:tcW w:w="7256" w:type="dxa"/>
            <w:tcBorders>
              <w:top w:val="single" w:sz="6" w:space="0" w:color="auto"/>
              <w:left w:val="single" w:sz="6" w:space="0" w:color="auto"/>
              <w:bottom w:val="single" w:sz="6" w:space="0" w:color="auto"/>
              <w:right w:val="single" w:sz="6" w:space="0" w:color="auto"/>
            </w:tcBorders>
          </w:tcPr>
          <w:p w14:paraId="3DABEC47"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0932AE3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C964BF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1512.21.01</w:t>
            </w:r>
          </w:p>
        </w:tc>
        <w:tc>
          <w:tcPr>
            <w:tcW w:w="7256" w:type="dxa"/>
            <w:tcBorders>
              <w:top w:val="single" w:sz="6" w:space="0" w:color="auto"/>
              <w:left w:val="single" w:sz="6" w:space="0" w:color="auto"/>
              <w:bottom w:val="single" w:sz="6" w:space="0" w:color="auto"/>
              <w:right w:val="single" w:sz="6" w:space="0" w:color="auto"/>
            </w:tcBorders>
          </w:tcPr>
          <w:p w14:paraId="0CED5DC3" w14:textId="77777777" w:rsidR="004A3D00" w:rsidRPr="001F7BA9" w:rsidRDefault="004A3D00" w:rsidP="00F71562">
            <w:pPr>
              <w:pStyle w:val="Texto"/>
              <w:spacing w:before="20" w:after="20" w:line="150" w:lineRule="exact"/>
              <w:ind w:firstLine="0"/>
              <w:rPr>
                <w:sz w:val="16"/>
                <w:szCs w:val="24"/>
              </w:rPr>
            </w:pPr>
            <w:r w:rsidRPr="001F7BA9">
              <w:rPr>
                <w:sz w:val="16"/>
                <w:szCs w:val="24"/>
              </w:rPr>
              <w:t xml:space="preserve">Aceite en bruto, incluso sin </w:t>
            </w:r>
            <w:proofErr w:type="spellStart"/>
            <w:r w:rsidRPr="001F7BA9">
              <w:rPr>
                <w:sz w:val="16"/>
                <w:szCs w:val="24"/>
              </w:rPr>
              <w:t>gosipol</w:t>
            </w:r>
            <w:proofErr w:type="spellEnd"/>
            <w:r w:rsidRPr="001F7BA9">
              <w:rPr>
                <w:sz w:val="16"/>
                <w:szCs w:val="24"/>
              </w:rPr>
              <w:t>.</w:t>
            </w:r>
          </w:p>
        </w:tc>
      </w:tr>
      <w:tr w:rsidR="004A3D00" w:rsidRPr="001F7BA9" w14:paraId="26434B1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851A26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1512.29.99</w:t>
            </w:r>
          </w:p>
        </w:tc>
        <w:tc>
          <w:tcPr>
            <w:tcW w:w="7256" w:type="dxa"/>
            <w:tcBorders>
              <w:top w:val="single" w:sz="6" w:space="0" w:color="auto"/>
              <w:left w:val="single" w:sz="6" w:space="0" w:color="auto"/>
              <w:bottom w:val="single" w:sz="6" w:space="0" w:color="auto"/>
              <w:right w:val="single" w:sz="6" w:space="0" w:color="auto"/>
            </w:tcBorders>
          </w:tcPr>
          <w:p w14:paraId="6ECF6ADB"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4C5948E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EA3C09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1513.11.01</w:t>
            </w:r>
          </w:p>
        </w:tc>
        <w:tc>
          <w:tcPr>
            <w:tcW w:w="7256" w:type="dxa"/>
            <w:tcBorders>
              <w:top w:val="single" w:sz="6" w:space="0" w:color="auto"/>
              <w:left w:val="single" w:sz="6" w:space="0" w:color="auto"/>
              <w:bottom w:val="single" w:sz="6" w:space="0" w:color="auto"/>
              <w:right w:val="single" w:sz="6" w:space="0" w:color="auto"/>
            </w:tcBorders>
          </w:tcPr>
          <w:p w14:paraId="6B202C88"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en bruto.</w:t>
            </w:r>
          </w:p>
        </w:tc>
      </w:tr>
      <w:tr w:rsidR="004A3D00" w:rsidRPr="001F7BA9" w14:paraId="7CA1E19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84F9F1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1513.19.99</w:t>
            </w:r>
          </w:p>
        </w:tc>
        <w:tc>
          <w:tcPr>
            <w:tcW w:w="7256" w:type="dxa"/>
            <w:tcBorders>
              <w:top w:val="single" w:sz="6" w:space="0" w:color="auto"/>
              <w:left w:val="single" w:sz="6" w:space="0" w:color="auto"/>
              <w:bottom w:val="single" w:sz="6" w:space="0" w:color="auto"/>
              <w:right w:val="single" w:sz="6" w:space="0" w:color="auto"/>
            </w:tcBorders>
          </w:tcPr>
          <w:p w14:paraId="4197EE68"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44AF04C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9579D6A"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1513.21.01</w:t>
            </w:r>
          </w:p>
        </w:tc>
        <w:tc>
          <w:tcPr>
            <w:tcW w:w="7256" w:type="dxa"/>
            <w:tcBorders>
              <w:top w:val="single" w:sz="6" w:space="0" w:color="auto"/>
              <w:left w:val="single" w:sz="6" w:space="0" w:color="auto"/>
              <w:bottom w:val="single" w:sz="6" w:space="0" w:color="auto"/>
              <w:right w:val="single" w:sz="6" w:space="0" w:color="auto"/>
            </w:tcBorders>
          </w:tcPr>
          <w:p w14:paraId="613EE39E"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Aceites en bruto.</w:t>
            </w:r>
          </w:p>
        </w:tc>
      </w:tr>
      <w:tr w:rsidR="004A3D00" w:rsidRPr="001F7BA9" w14:paraId="6B6E1C6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956509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1513.29.99</w:t>
            </w:r>
          </w:p>
        </w:tc>
        <w:tc>
          <w:tcPr>
            <w:tcW w:w="7256" w:type="dxa"/>
            <w:tcBorders>
              <w:top w:val="single" w:sz="6" w:space="0" w:color="auto"/>
              <w:left w:val="single" w:sz="6" w:space="0" w:color="auto"/>
              <w:bottom w:val="single" w:sz="6" w:space="0" w:color="auto"/>
              <w:right w:val="single" w:sz="6" w:space="0" w:color="auto"/>
            </w:tcBorders>
          </w:tcPr>
          <w:p w14:paraId="4F5E3041"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153F797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A459A9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1514.11.01</w:t>
            </w:r>
          </w:p>
        </w:tc>
        <w:tc>
          <w:tcPr>
            <w:tcW w:w="7256" w:type="dxa"/>
            <w:tcBorders>
              <w:top w:val="single" w:sz="6" w:space="0" w:color="auto"/>
              <w:left w:val="single" w:sz="6" w:space="0" w:color="auto"/>
              <w:bottom w:val="single" w:sz="6" w:space="0" w:color="auto"/>
              <w:right w:val="single" w:sz="6" w:space="0" w:color="auto"/>
            </w:tcBorders>
          </w:tcPr>
          <w:p w14:paraId="5B48DC7C"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Aceites en bruto.</w:t>
            </w:r>
          </w:p>
        </w:tc>
      </w:tr>
      <w:tr w:rsidR="004A3D00" w:rsidRPr="001F7BA9" w14:paraId="0E242CC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F23535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1514.19.99</w:t>
            </w:r>
          </w:p>
        </w:tc>
        <w:tc>
          <w:tcPr>
            <w:tcW w:w="7256" w:type="dxa"/>
            <w:tcBorders>
              <w:top w:val="single" w:sz="6" w:space="0" w:color="auto"/>
              <w:left w:val="single" w:sz="6" w:space="0" w:color="auto"/>
              <w:bottom w:val="single" w:sz="6" w:space="0" w:color="auto"/>
              <w:right w:val="single" w:sz="6" w:space="0" w:color="auto"/>
            </w:tcBorders>
          </w:tcPr>
          <w:p w14:paraId="4942437F"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DDC976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CD6159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1514.91.01</w:t>
            </w:r>
          </w:p>
        </w:tc>
        <w:tc>
          <w:tcPr>
            <w:tcW w:w="7256" w:type="dxa"/>
            <w:tcBorders>
              <w:top w:val="single" w:sz="6" w:space="0" w:color="auto"/>
              <w:left w:val="single" w:sz="6" w:space="0" w:color="auto"/>
              <w:bottom w:val="single" w:sz="6" w:space="0" w:color="auto"/>
              <w:right w:val="single" w:sz="6" w:space="0" w:color="auto"/>
            </w:tcBorders>
          </w:tcPr>
          <w:p w14:paraId="5C066EFC"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Aceites en bruto.</w:t>
            </w:r>
          </w:p>
        </w:tc>
      </w:tr>
      <w:tr w:rsidR="004A3D00" w:rsidRPr="001F7BA9" w14:paraId="6F535F7B"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2AA47A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1514.99.99</w:t>
            </w:r>
          </w:p>
        </w:tc>
        <w:tc>
          <w:tcPr>
            <w:tcW w:w="7256" w:type="dxa"/>
            <w:tcBorders>
              <w:top w:val="single" w:sz="6" w:space="0" w:color="auto"/>
              <w:left w:val="single" w:sz="6" w:space="0" w:color="auto"/>
              <w:bottom w:val="single" w:sz="6" w:space="0" w:color="auto"/>
              <w:right w:val="single" w:sz="6" w:space="0" w:color="auto"/>
            </w:tcBorders>
          </w:tcPr>
          <w:p w14:paraId="298BB2B4"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1AF0453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C82E57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1515.11.01</w:t>
            </w:r>
          </w:p>
        </w:tc>
        <w:tc>
          <w:tcPr>
            <w:tcW w:w="7256" w:type="dxa"/>
            <w:tcBorders>
              <w:top w:val="single" w:sz="6" w:space="0" w:color="auto"/>
              <w:left w:val="single" w:sz="6" w:space="0" w:color="auto"/>
              <w:bottom w:val="single" w:sz="6" w:space="0" w:color="auto"/>
              <w:right w:val="single" w:sz="6" w:space="0" w:color="auto"/>
            </w:tcBorders>
          </w:tcPr>
          <w:p w14:paraId="74A938AD"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en bruto.</w:t>
            </w:r>
          </w:p>
        </w:tc>
      </w:tr>
      <w:tr w:rsidR="004A3D00" w:rsidRPr="001F7BA9" w14:paraId="0D66C72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E9B953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1515.19.99</w:t>
            </w:r>
          </w:p>
        </w:tc>
        <w:tc>
          <w:tcPr>
            <w:tcW w:w="7256" w:type="dxa"/>
            <w:tcBorders>
              <w:top w:val="single" w:sz="6" w:space="0" w:color="auto"/>
              <w:left w:val="single" w:sz="6" w:space="0" w:color="auto"/>
              <w:bottom w:val="single" w:sz="6" w:space="0" w:color="auto"/>
              <w:right w:val="single" w:sz="6" w:space="0" w:color="auto"/>
            </w:tcBorders>
          </w:tcPr>
          <w:p w14:paraId="01B810BD"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0327920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AF2E84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1515.21.01</w:t>
            </w:r>
          </w:p>
        </w:tc>
        <w:tc>
          <w:tcPr>
            <w:tcW w:w="7256" w:type="dxa"/>
            <w:tcBorders>
              <w:top w:val="single" w:sz="6" w:space="0" w:color="auto"/>
              <w:left w:val="single" w:sz="6" w:space="0" w:color="auto"/>
              <w:bottom w:val="single" w:sz="6" w:space="0" w:color="auto"/>
              <w:right w:val="single" w:sz="6" w:space="0" w:color="auto"/>
            </w:tcBorders>
          </w:tcPr>
          <w:p w14:paraId="13C4E23A"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en bruto.</w:t>
            </w:r>
          </w:p>
        </w:tc>
      </w:tr>
      <w:tr w:rsidR="004A3D00" w:rsidRPr="001F7BA9" w14:paraId="77B5A00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019F0E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1515.29.99</w:t>
            </w:r>
          </w:p>
        </w:tc>
        <w:tc>
          <w:tcPr>
            <w:tcW w:w="7256" w:type="dxa"/>
            <w:tcBorders>
              <w:top w:val="single" w:sz="6" w:space="0" w:color="auto"/>
              <w:left w:val="single" w:sz="6" w:space="0" w:color="auto"/>
              <w:bottom w:val="single" w:sz="6" w:space="0" w:color="auto"/>
              <w:right w:val="single" w:sz="6" w:space="0" w:color="auto"/>
            </w:tcBorders>
          </w:tcPr>
          <w:p w14:paraId="1E3BD05F"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55D93A1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DCA273C"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1515.30.01</w:t>
            </w:r>
          </w:p>
        </w:tc>
        <w:tc>
          <w:tcPr>
            <w:tcW w:w="7256" w:type="dxa"/>
            <w:tcBorders>
              <w:top w:val="single" w:sz="6" w:space="0" w:color="auto"/>
              <w:left w:val="single" w:sz="6" w:space="0" w:color="auto"/>
              <w:bottom w:val="single" w:sz="6" w:space="0" w:color="auto"/>
              <w:right w:val="single" w:sz="6" w:space="0" w:color="auto"/>
            </w:tcBorders>
          </w:tcPr>
          <w:p w14:paraId="1F4FDCE0"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de ricino y sus fracciones.</w:t>
            </w:r>
          </w:p>
        </w:tc>
      </w:tr>
      <w:tr w:rsidR="004A3D00" w:rsidRPr="001F7BA9" w14:paraId="42EE08C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9957CF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1515.50.01</w:t>
            </w:r>
          </w:p>
        </w:tc>
        <w:tc>
          <w:tcPr>
            <w:tcW w:w="7256" w:type="dxa"/>
            <w:tcBorders>
              <w:top w:val="single" w:sz="6" w:space="0" w:color="auto"/>
              <w:left w:val="single" w:sz="6" w:space="0" w:color="auto"/>
              <w:bottom w:val="single" w:sz="6" w:space="0" w:color="auto"/>
              <w:right w:val="single" w:sz="6" w:space="0" w:color="auto"/>
            </w:tcBorders>
          </w:tcPr>
          <w:p w14:paraId="46E7BA97" w14:textId="77777777" w:rsidR="004A3D00" w:rsidRPr="001F7BA9" w:rsidRDefault="004A3D00" w:rsidP="00F71562">
            <w:pPr>
              <w:pStyle w:val="Texto"/>
              <w:spacing w:before="20" w:after="20" w:line="150" w:lineRule="exact"/>
              <w:ind w:firstLine="0"/>
              <w:rPr>
                <w:sz w:val="16"/>
                <w:szCs w:val="24"/>
              </w:rPr>
            </w:pPr>
            <w:r w:rsidRPr="001F7BA9">
              <w:rPr>
                <w:sz w:val="16"/>
                <w:szCs w:val="24"/>
              </w:rPr>
              <w:t>Aceite de sésamo (ajonjolí) y sus fracciones.</w:t>
            </w:r>
          </w:p>
        </w:tc>
      </w:tr>
      <w:tr w:rsidR="004A3D00" w:rsidRPr="001F7BA9" w14:paraId="41F4408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0D46110"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1515.60.01</w:t>
            </w:r>
          </w:p>
        </w:tc>
        <w:tc>
          <w:tcPr>
            <w:tcW w:w="7256" w:type="dxa"/>
            <w:tcBorders>
              <w:top w:val="single" w:sz="6" w:space="0" w:color="auto"/>
              <w:left w:val="single" w:sz="6" w:space="0" w:color="auto"/>
              <w:bottom w:val="single" w:sz="6" w:space="0" w:color="auto"/>
              <w:right w:val="single" w:sz="6" w:space="0" w:color="auto"/>
            </w:tcBorders>
          </w:tcPr>
          <w:p w14:paraId="2E9C6C52" w14:textId="77777777" w:rsidR="004A3D00" w:rsidRPr="001F7BA9" w:rsidRDefault="004A3D00" w:rsidP="00F71562">
            <w:pPr>
              <w:pStyle w:val="Texto"/>
              <w:spacing w:before="20" w:after="20" w:line="144" w:lineRule="exact"/>
              <w:ind w:firstLine="0"/>
              <w:rPr>
                <w:sz w:val="16"/>
                <w:szCs w:val="24"/>
              </w:rPr>
            </w:pPr>
            <w:r w:rsidRPr="001F7BA9">
              <w:rPr>
                <w:sz w:val="16"/>
                <w:szCs w:val="24"/>
              </w:rPr>
              <w:t>Grasas y aceites, de origen microbiano, y sus fracciones.</w:t>
            </w:r>
          </w:p>
        </w:tc>
      </w:tr>
      <w:tr w:rsidR="004A3D00" w:rsidRPr="001F7BA9" w14:paraId="0FA5DD9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25C8AD4"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1515.90.99</w:t>
            </w:r>
          </w:p>
        </w:tc>
        <w:tc>
          <w:tcPr>
            <w:tcW w:w="7256" w:type="dxa"/>
            <w:tcBorders>
              <w:top w:val="single" w:sz="6" w:space="0" w:color="auto"/>
              <w:left w:val="single" w:sz="6" w:space="0" w:color="auto"/>
              <w:bottom w:val="single" w:sz="6" w:space="0" w:color="auto"/>
              <w:right w:val="single" w:sz="6" w:space="0" w:color="auto"/>
            </w:tcBorders>
          </w:tcPr>
          <w:p w14:paraId="4346D6A9" w14:textId="77777777" w:rsidR="004A3D00" w:rsidRPr="001F7BA9" w:rsidRDefault="004A3D00" w:rsidP="00F71562">
            <w:pPr>
              <w:pStyle w:val="Texto"/>
              <w:spacing w:before="20" w:after="20" w:line="144" w:lineRule="exact"/>
              <w:ind w:firstLine="0"/>
              <w:rPr>
                <w:sz w:val="16"/>
                <w:szCs w:val="24"/>
              </w:rPr>
            </w:pPr>
            <w:r w:rsidRPr="001F7BA9">
              <w:rPr>
                <w:sz w:val="16"/>
                <w:szCs w:val="24"/>
              </w:rPr>
              <w:t>Los demás.</w:t>
            </w:r>
          </w:p>
        </w:tc>
      </w:tr>
      <w:tr w:rsidR="004A3D00" w:rsidRPr="001F7BA9" w14:paraId="1E64AED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9330601"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1516.10.01</w:t>
            </w:r>
          </w:p>
        </w:tc>
        <w:tc>
          <w:tcPr>
            <w:tcW w:w="7256" w:type="dxa"/>
            <w:tcBorders>
              <w:top w:val="single" w:sz="6" w:space="0" w:color="auto"/>
              <w:left w:val="single" w:sz="6" w:space="0" w:color="auto"/>
              <w:bottom w:val="single" w:sz="6" w:space="0" w:color="auto"/>
              <w:right w:val="single" w:sz="6" w:space="0" w:color="auto"/>
            </w:tcBorders>
          </w:tcPr>
          <w:p w14:paraId="657A42E1" w14:textId="77777777" w:rsidR="004A3D00" w:rsidRPr="001F7BA9" w:rsidRDefault="004A3D00" w:rsidP="00F71562">
            <w:pPr>
              <w:pStyle w:val="Texto"/>
              <w:spacing w:before="20" w:after="20" w:line="144" w:lineRule="exact"/>
              <w:ind w:firstLine="0"/>
              <w:rPr>
                <w:sz w:val="16"/>
                <w:szCs w:val="24"/>
              </w:rPr>
            </w:pPr>
            <w:r w:rsidRPr="001F7BA9">
              <w:rPr>
                <w:sz w:val="16"/>
                <w:szCs w:val="24"/>
              </w:rPr>
              <w:t>Grasas y aceites, animales, y sus fracciones.</w:t>
            </w:r>
          </w:p>
        </w:tc>
      </w:tr>
      <w:tr w:rsidR="004A3D00" w:rsidRPr="001F7BA9" w14:paraId="079324F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7956187"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1516.20.01</w:t>
            </w:r>
          </w:p>
        </w:tc>
        <w:tc>
          <w:tcPr>
            <w:tcW w:w="7256" w:type="dxa"/>
            <w:tcBorders>
              <w:top w:val="single" w:sz="6" w:space="0" w:color="auto"/>
              <w:left w:val="single" w:sz="6" w:space="0" w:color="auto"/>
              <w:bottom w:val="single" w:sz="6" w:space="0" w:color="auto"/>
              <w:right w:val="single" w:sz="6" w:space="0" w:color="auto"/>
            </w:tcBorders>
          </w:tcPr>
          <w:p w14:paraId="58CB3A94" w14:textId="77777777" w:rsidR="004A3D00" w:rsidRPr="001F7BA9" w:rsidRDefault="004A3D00" w:rsidP="00F71562">
            <w:pPr>
              <w:pStyle w:val="Texto"/>
              <w:spacing w:before="20" w:after="20" w:line="144" w:lineRule="exact"/>
              <w:ind w:firstLine="0"/>
              <w:rPr>
                <w:sz w:val="16"/>
                <w:szCs w:val="24"/>
              </w:rPr>
            </w:pPr>
            <w:r w:rsidRPr="001F7BA9">
              <w:rPr>
                <w:sz w:val="16"/>
                <w:szCs w:val="24"/>
              </w:rPr>
              <w:t>Grasas y aceites, vegetales, y sus fracciones.</w:t>
            </w:r>
          </w:p>
        </w:tc>
      </w:tr>
      <w:tr w:rsidR="004A3D00" w:rsidRPr="001F7BA9" w14:paraId="3C1E727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2FF0D53"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1516.30.01</w:t>
            </w:r>
          </w:p>
        </w:tc>
        <w:tc>
          <w:tcPr>
            <w:tcW w:w="7256" w:type="dxa"/>
            <w:tcBorders>
              <w:top w:val="single" w:sz="6" w:space="0" w:color="auto"/>
              <w:left w:val="single" w:sz="6" w:space="0" w:color="auto"/>
              <w:bottom w:val="single" w:sz="6" w:space="0" w:color="auto"/>
              <w:right w:val="single" w:sz="6" w:space="0" w:color="auto"/>
            </w:tcBorders>
          </w:tcPr>
          <w:p w14:paraId="7DAEF5F3" w14:textId="77777777" w:rsidR="004A3D00" w:rsidRPr="001F7BA9" w:rsidRDefault="004A3D00" w:rsidP="00F71562">
            <w:pPr>
              <w:pStyle w:val="Texto"/>
              <w:spacing w:before="20" w:after="20" w:line="144" w:lineRule="exact"/>
              <w:ind w:firstLine="0"/>
              <w:rPr>
                <w:sz w:val="16"/>
                <w:szCs w:val="24"/>
              </w:rPr>
            </w:pPr>
            <w:r w:rsidRPr="001F7BA9">
              <w:rPr>
                <w:sz w:val="16"/>
                <w:szCs w:val="24"/>
              </w:rPr>
              <w:t>Grasas y aceites, de origen microbiano, y sus fracciones.</w:t>
            </w:r>
          </w:p>
        </w:tc>
      </w:tr>
      <w:tr w:rsidR="004A3D00" w:rsidRPr="001F7BA9" w14:paraId="53D7900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7197353" w14:textId="77777777" w:rsidR="004A3D00" w:rsidRPr="001F7BA9" w:rsidRDefault="004A3D00" w:rsidP="00F71562">
            <w:pPr>
              <w:pStyle w:val="Texto"/>
              <w:spacing w:before="20" w:after="20" w:line="144" w:lineRule="exact"/>
              <w:ind w:firstLine="0"/>
              <w:jc w:val="center"/>
              <w:rPr>
                <w:sz w:val="16"/>
                <w:szCs w:val="24"/>
              </w:rPr>
            </w:pPr>
            <w:r w:rsidRPr="001F7BA9">
              <w:rPr>
                <w:sz w:val="16"/>
                <w:szCs w:val="24"/>
              </w:rPr>
              <w:t>1517.10.01</w:t>
            </w:r>
          </w:p>
        </w:tc>
        <w:tc>
          <w:tcPr>
            <w:tcW w:w="7256" w:type="dxa"/>
            <w:tcBorders>
              <w:top w:val="single" w:sz="6" w:space="0" w:color="auto"/>
              <w:left w:val="single" w:sz="6" w:space="0" w:color="auto"/>
              <w:bottom w:val="single" w:sz="6" w:space="0" w:color="auto"/>
              <w:right w:val="single" w:sz="6" w:space="0" w:color="auto"/>
            </w:tcBorders>
          </w:tcPr>
          <w:p w14:paraId="266A3748" w14:textId="77777777" w:rsidR="004A3D00" w:rsidRPr="001F7BA9" w:rsidRDefault="004A3D00" w:rsidP="00F71562">
            <w:pPr>
              <w:pStyle w:val="Texto"/>
              <w:spacing w:before="20" w:after="20" w:line="144" w:lineRule="exact"/>
              <w:ind w:firstLine="0"/>
              <w:rPr>
                <w:sz w:val="16"/>
                <w:szCs w:val="24"/>
              </w:rPr>
            </w:pPr>
            <w:r w:rsidRPr="001F7BA9">
              <w:rPr>
                <w:sz w:val="16"/>
                <w:szCs w:val="24"/>
              </w:rPr>
              <w:t>Margarina, excepto la margarina líquida.</w:t>
            </w:r>
          </w:p>
        </w:tc>
      </w:tr>
      <w:tr w:rsidR="004A3D00" w:rsidRPr="001F7BA9" w14:paraId="5A28E60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FBC882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1517.90.99</w:t>
            </w:r>
          </w:p>
        </w:tc>
        <w:tc>
          <w:tcPr>
            <w:tcW w:w="7256" w:type="dxa"/>
            <w:tcBorders>
              <w:top w:val="single" w:sz="6" w:space="0" w:color="auto"/>
              <w:left w:val="single" w:sz="6" w:space="0" w:color="auto"/>
              <w:bottom w:val="single" w:sz="6" w:space="0" w:color="auto"/>
              <w:right w:val="single" w:sz="6" w:space="0" w:color="auto"/>
            </w:tcBorders>
          </w:tcPr>
          <w:p w14:paraId="4EC0EBF5"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3355A06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E0D741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1701.12.05</w:t>
            </w:r>
          </w:p>
        </w:tc>
        <w:tc>
          <w:tcPr>
            <w:tcW w:w="7256" w:type="dxa"/>
            <w:tcBorders>
              <w:top w:val="single" w:sz="6" w:space="0" w:color="auto"/>
              <w:left w:val="single" w:sz="6" w:space="0" w:color="auto"/>
              <w:bottom w:val="single" w:sz="6" w:space="0" w:color="auto"/>
              <w:right w:val="single" w:sz="6" w:space="0" w:color="auto"/>
            </w:tcBorders>
          </w:tcPr>
          <w:p w14:paraId="152B25CB" w14:textId="77777777" w:rsidR="004A3D00" w:rsidRPr="001F7BA9" w:rsidRDefault="004A3D00" w:rsidP="00F71562">
            <w:pPr>
              <w:pStyle w:val="Texto"/>
              <w:spacing w:before="20" w:after="20" w:line="150" w:lineRule="exact"/>
              <w:ind w:firstLine="0"/>
              <w:rPr>
                <w:sz w:val="16"/>
                <w:szCs w:val="24"/>
              </w:rPr>
            </w:pPr>
            <w:r w:rsidRPr="001F7BA9">
              <w:rPr>
                <w:sz w:val="16"/>
                <w:szCs w:val="24"/>
              </w:rPr>
              <w:t>De remolacha.</w:t>
            </w:r>
          </w:p>
        </w:tc>
      </w:tr>
      <w:tr w:rsidR="004A3D00" w:rsidRPr="001F7BA9" w14:paraId="02E4409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6F7907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1701.13.01</w:t>
            </w:r>
          </w:p>
        </w:tc>
        <w:tc>
          <w:tcPr>
            <w:tcW w:w="7256" w:type="dxa"/>
            <w:tcBorders>
              <w:top w:val="single" w:sz="6" w:space="0" w:color="auto"/>
              <w:left w:val="single" w:sz="6" w:space="0" w:color="auto"/>
              <w:bottom w:val="single" w:sz="6" w:space="0" w:color="auto"/>
              <w:right w:val="single" w:sz="6" w:space="0" w:color="auto"/>
            </w:tcBorders>
          </w:tcPr>
          <w:p w14:paraId="126D3704" w14:textId="77777777" w:rsidR="004A3D00" w:rsidRPr="001F7BA9" w:rsidRDefault="004A3D00" w:rsidP="00F71562">
            <w:pPr>
              <w:pStyle w:val="Texto"/>
              <w:spacing w:before="20" w:after="20" w:line="150" w:lineRule="exact"/>
              <w:ind w:firstLine="0"/>
              <w:rPr>
                <w:sz w:val="16"/>
                <w:szCs w:val="24"/>
              </w:rPr>
            </w:pPr>
            <w:r w:rsidRPr="001F7BA9">
              <w:rPr>
                <w:sz w:val="16"/>
                <w:szCs w:val="24"/>
              </w:rPr>
              <w:t>Azúcar de caña mencionado en la Nota 2 de subpartida de este Capítulo.</w:t>
            </w:r>
          </w:p>
        </w:tc>
      </w:tr>
      <w:tr w:rsidR="004A3D00" w:rsidRPr="001F7BA9" w14:paraId="6AC7F65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98E93C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1701.14.91</w:t>
            </w:r>
          </w:p>
        </w:tc>
        <w:tc>
          <w:tcPr>
            <w:tcW w:w="7256" w:type="dxa"/>
            <w:tcBorders>
              <w:top w:val="single" w:sz="6" w:space="0" w:color="auto"/>
              <w:left w:val="single" w:sz="6" w:space="0" w:color="auto"/>
              <w:bottom w:val="single" w:sz="6" w:space="0" w:color="auto"/>
              <w:right w:val="single" w:sz="6" w:space="0" w:color="auto"/>
            </w:tcBorders>
          </w:tcPr>
          <w:p w14:paraId="3DC93375"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 azúcares de caña.</w:t>
            </w:r>
          </w:p>
        </w:tc>
      </w:tr>
      <w:tr w:rsidR="004A3D00" w:rsidRPr="001F7BA9" w14:paraId="52041BDD"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443742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1701.91.04</w:t>
            </w:r>
          </w:p>
        </w:tc>
        <w:tc>
          <w:tcPr>
            <w:tcW w:w="7256" w:type="dxa"/>
            <w:tcBorders>
              <w:top w:val="single" w:sz="6" w:space="0" w:color="auto"/>
              <w:left w:val="single" w:sz="6" w:space="0" w:color="auto"/>
              <w:bottom w:val="single" w:sz="6" w:space="0" w:color="auto"/>
              <w:right w:val="single" w:sz="6" w:space="0" w:color="auto"/>
            </w:tcBorders>
          </w:tcPr>
          <w:p w14:paraId="7ACAD2C0" w14:textId="77777777" w:rsidR="004A3D00" w:rsidRPr="001F7BA9" w:rsidRDefault="004A3D00" w:rsidP="00F71562">
            <w:pPr>
              <w:pStyle w:val="Texto"/>
              <w:spacing w:before="20" w:after="20" w:line="150" w:lineRule="exact"/>
              <w:ind w:firstLine="0"/>
              <w:rPr>
                <w:sz w:val="16"/>
                <w:szCs w:val="24"/>
              </w:rPr>
            </w:pPr>
            <w:r w:rsidRPr="001F7BA9">
              <w:rPr>
                <w:sz w:val="16"/>
                <w:szCs w:val="24"/>
              </w:rPr>
              <w:t>Con adición de aromatizante o colorante.</w:t>
            </w:r>
          </w:p>
        </w:tc>
      </w:tr>
      <w:tr w:rsidR="004A3D00" w:rsidRPr="001F7BA9" w14:paraId="1BC6CF6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2ADE0E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1701.99.99</w:t>
            </w:r>
          </w:p>
        </w:tc>
        <w:tc>
          <w:tcPr>
            <w:tcW w:w="7256" w:type="dxa"/>
            <w:tcBorders>
              <w:top w:val="single" w:sz="6" w:space="0" w:color="auto"/>
              <w:left w:val="single" w:sz="6" w:space="0" w:color="auto"/>
              <w:bottom w:val="single" w:sz="6" w:space="0" w:color="auto"/>
              <w:right w:val="single" w:sz="6" w:space="0" w:color="auto"/>
            </w:tcBorders>
          </w:tcPr>
          <w:p w14:paraId="6399BBCF"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613B1E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50EFBF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1702.11.01</w:t>
            </w:r>
          </w:p>
        </w:tc>
        <w:tc>
          <w:tcPr>
            <w:tcW w:w="7256" w:type="dxa"/>
            <w:tcBorders>
              <w:top w:val="single" w:sz="6" w:space="0" w:color="auto"/>
              <w:left w:val="single" w:sz="6" w:space="0" w:color="auto"/>
              <w:bottom w:val="single" w:sz="6" w:space="0" w:color="auto"/>
              <w:right w:val="single" w:sz="6" w:space="0" w:color="auto"/>
            </w:tcBorders>
          </w:tcPr>
          <w:p w14:paraId="1AE59F0F" w14:textId="77777777" w:rsidR="004A3D00" w:rsidRPr="001F7BA9" w:rsidRDefault="004A3D00" w:rsidP="00F71562">
            <w:pPr>
              <w:pStyle w:val="Texto"/>
              <w:spacing w:before="20" w:after="20" w:line="150" w:lineRule="exact"/>
              <w:ind w:firstLine="0"/>
              <w:rPr>
                <w:sz w:val="16"/>
                <w:szCs w:val="24"/>
              </w:rPr>
            </w:pPr>
            <w:r w:rsidRPr="001F7BA9">
              <w:rPr>
                <w:sz w:val="16"/>
                <w:szCs w:val="24"/>
              </w:rPr>
              <w:t>Con un contenido de lactosa superior o igual al 99% en peso, expresado en lactosa anhidra, calculado sobre producto seco.</w:t>
            </w:r>
          </w:p>
        </w:tc>
      </w:tr>
      <w:tr w:rsidR="004A3D00" w:rsidRPr="001F7BA9" w14:paraId="66EF065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C9BDDC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1702.19.01</w:t>
            </w:r>
          </w:p>
        </w:tc>
        <w:tc>
          <w:tcPr>
            <w:tcW w:w="7256" w:type="dxa"/>
            <w:tcBorders>
              <w:top w:val="single" w:sz="6" w:space="0" w:color="auto"/>
              <w:left w:val="single" w:sz="6" w:space="0" w:color="auto"/>
              <w:bottom w:val="single" w:sz="6" w:space="0" w:color="auto"/>
              <w:right w:val="single" w:sz="6" w:space="0" w:color="auto"/>
            </w:tcBorders>
          </w:tcPr>
          <w:p w14:paraId="329706DC" w14:textId="77777777" w:rsidR="004A3D00" w:rsidRPr="001F7BA9" w:rsidRDefault="004A3D00" w:rsidP="00F71562">
            <w:pPr>
              <w:pStyle w:val="Texto"/>
              <w:spacing w:before="20" w:after="20" w:line="150" w:lineRule="exact"/>
              <w:ind w:firstLine="0"/>
              <w:rPr>
                <w:sz w:val="16"/>
                <w:szCs w:val="24"/>
              </w:rPr>
            </w:pPr>
            <w:r w:rsidRPr="001F7BA9">
              <w:rPr>
                <w:sz w:val="16"/>
                <w:szCs w:val="24"/>
              </w:rPr>
              <w:t>Lactosa.</w:t>
            </w:r>
          </w:p>
        </w:tc>
      </w:tr>
      <w:tr w:rsidR="004A3D00" w:rsidRPr="001F7BA9" w14:paraId="249D245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AD3A22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1702.19.99</w:t>
            </w:r>
          </w:p>
        </w:tc>
        <w:tc>
          <w:tcPr>
            <w:tcW w:w="7256" w:type="dxa"/>
            <w:tcBorders>
              <w:top w:val="single" w:sz="6" w:space="0" w:color="auto"/>
              <w:left w:val="single" w:sz="6" w:space="0" w:color="auto"/>
              <w:bottom w:val="single" w:sz="6" w:space="0" w:color="auto"/>
              <w:right w:val="single" w:sz="6" w:space="0" w:color="auto"/>
            </w:tcBorders>
          </w:tcPr>
          <w:p w14:paraId="23FFBA5C"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FB5D01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B877A3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1702.20.01</w:t>
            </w:r>
          </w:p>
        </w:tc>
        <w:tc>
          <w:tcPr>
            <w:tcW w:w="7256" w:type="dxa"/>
            <w:tcBorders>
              <w:top w:val="single" w:sz="6" w:space="0" w:color="auto"/>
              <w:left w:val="single" w:sz="6" w:space="0" w:color="auto"/>
              <w:bottom w:val="single" w:sz="6" w:space="0" w:color="auto"/>
              <w:right w:val="single" w:sz="6" w:space="0" w:color="auto"/>
            </w:tcBorders>
          </w:tcPr>
          <w:p w14:paraId="57695A30" w14:textId="77777777" w:rsidR="004A3D00" w:rsidRPr="001F7BA9" w:rsidRDefault="004A3D00" w:rsidP="00F71562">
            <w:pPr>
              <w:pStyle w:val="Texto"/>
              <w:spacing w:before="20" w:after="20" w:line="150" w:lineRule="exact"/>
              <w:ind w:firstLine="0"/>
              <w:rPr>
                <w:sz w:val="16"/>
                <w:szCs w:val="24"/>
              </w:rPr>
            </w:pPr>
            <w:r w:rsidRPr="001F7BA9">
              <w:rPr>
                <w:sz w:val="16"/>
                <w:szCs w:val="24"/>
              </w:rPr>
              <w:t>Azúcar y jarabe de arce ("maple").</w:t>
            </w:r>
          </w:p>
        </w:tc>
      </w:tr>
      <w:tr w:rsidR="004A3D00" w:rsidRPr="001F7BA9" w14:paraId="61F3E8D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CFC9E0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1702.30.01</w:t>
            </w:r>
          </w:p>
        </w:tc>
        <w:tc>
          <w:tcPr>
            <w:tcW w:w="7256" w:type="dxa"/>
            <w:tcBorders>
              <w:top w:val="single" w:sz="6" w:space="0" w:color="auto"/>
              <w:left w:val="single" w:sz="6" w:space="0" w:color="auto"/>
              <w:bottom w:val="single" w:sz="6" w:space="0" w:color="auto"/>
              <w:right w:val="single" w:sz="6" w:space="0" w:color="auto"/>
            </w:tcBorders>
          </w:tcPr>
          <w:p w14:paraId="02466741" w14:textId="77777777" w:rsidR="004A3D00" w:rsidRPr="001F7BA9" w:rsidRDefault="004A3D00" w:rsidP="00F71562">
            <w:pPr>
              <w:pStyle w:val="Texto"/>
              <w:spacing w:before="20" w:after="20" w:line="150" w:lineRule="exact"/>
              <w:ind w:firstLine="0"/>
              <w:rPr>
                <w:sz w:val="16"/>
                <w:szCs w:val="24"/>
              </w:rPr>
            </w:pPr>
            <w:r w:rsidRPr="001F7BA9">
              <w:rPr>
                <w:sz w:val="16"/>
                <w:szCs w:val="24"/>
              </w:rPr>
              <w:t>Glucosa y jarabe de glucosa, sin fructosa o con un contenido de fructosa sobre producto seco, inferior al 20% en peso.</w:t>
            </w:r>
          </w:p>
        </w:tc>
      </w:tr>
      <w:tr w:rsidR="004A3D00" w:rsidRPr="001F7BA9" w14:paraId="72F73AD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537DA0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1702.40.01</w:t>
            </w:r>
          </w:p>
        </w:tc>
        <w:tc>
          <w:tcPr>
            <w:tcW w:w="7256" w:type="dxa"/>
            <w:tcBorders>
              <w:top w:val="single" w:sz="6" w:space="0" w:color="auto"/>
              <w:left w:val="single" w:sz="6" w:space="0" w:color="auto"/>
              <w:bottom w:val="single" w:sz="6" w:space="0" w:color="auto"/>
              <w:right w:val="single" w:sz="6" w:space="0" w:color="auto"/>
            </w:tcBorders>
          </w:tcPr>
          <w:p w14:paraId="2AB4BE5A" w14:textId="77777777" w:rsidR="004A3D00" w:rsidRPr="001F7BA9" w:rsidRDefault="004A3D00" w:rsidP="00F71562">
            <w:pPr>
              <w:pStyle w:val="Texto"/>
              <w:spacing w:before="20" w:after="20" w:line="150" w:lineRule="exact"/>
              <w:ind w:firstLine="0"/>
              <w:rPr>
                <w:sz w:val="16"/>
                <w:szCs w:val="24"/>
              </w:rPr>
            </w:pPr>
            <w:r w:rsidRPr="001F7BA9">
              <w:rPr>
                <w:sz w:val="16"/>
                <w:szCs w:val="24"/>
              </w:rPr>
              <w:t>Glucosa.</w:t>
            </w:r>
          </w:p>
        </w:tc>
      </w:tr>
      <w:tr w:rsidR="004A3D00" w:rsidRPr="001F7BA9" w14:paraId="3A13170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1983FA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1702.40.99</w:t>
            </w:r>
          </w:p>
        </w:tc>
        <w:tc>
          <w:tcPr>
            <w:tcW w:w="7256" w:type="dxa"/>
            <w:tcBorders>
              <w:top w:val="single" w:sz="6" w:space="0" w:color="auto"/>
              <w:left w:val="single" w:sz="6" w:space="0" w:color="auto"/>
              <w:bottom w:val="single" w:sz="6" w:space="0" w:color="auto"/>
              <w:right w:val="single" w:sz="6" w:space="0" w:color="auto"/>
            </w:tcBorders>
          </w:tcPr>
          <w:p w14:paraId="18CE36A5"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45DD9C1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967658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1702.50.01</w:t>
            </w:r>
          </w:p>
        </w:tc>
        <w:tc>
          <w:tcPr>
            <w:tcW w:w="7256" w:type="dxa"/>
            <w:tcBorders>
              <w:top w:val="single" w:sz="6" w:space="0" w:color="auto"/>
              <w:left w:val="single" w:sz="6" w:space="0" w:color="auto"/>
              <w:bottom w:val="single" w:sz="6" w:space="0" w:color="auto"/>
              <w:right w:val="single" w:sz="6" w:space="0" w:color="auto"/>
            </w:tcBorders>
          </w:tcPr>
          <w:p w14:paraId="5EAD9FF0" w14:textId="77777777" w:rsidR="004A3D00" w:rsidRPr="001F7BA9" w:rsidRDefault="004A3D00" w:rsidP="00F71562">
            <w:pPr>
              <w:pStyle w:val="Texto"/>
              <w:spacing w:before="20" w:after="20" w:line="150" w:lineRule="exact"/>
              <w:ind w:firstLine="0"/>
              <w:rPr>
                <w:sz w:val="16"/>
                <w:szCs w:val="24"/>
              </w:rPr>
            </w:pPr>
            <w:r w:rsidRPr="001F7BA9">
              <w:rPr>
                <w:sz w:val="16"/>
                <w:szCs w:val="24"/>
              </w:rPr>
              <w:t>Fructosa químicamente pura.</w:t>
            </w:r>
          </w:p>
        </w:tc>
      </w:tr>
      <w:tr w:rsidR="004A3D00" w:rsidRPr="001F7BA9" w14:paraId="091D6DA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1BB143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1702.60.91</w:t>
            </w:r>
          </w:p>
        </w:tc>
        <w:tc>
          <w:tcPr>
            <w:tcW w:w="7256" w:type="dxa"/>
            <w:tcBorders>
              <w:top w:val="single" w:sz="6" w:space="0" w:color="auto"/>
              <w:left w:val="single" w:sz="6" w:space="0" w:color="auto"/>
              <w:bottom w:val="single" w:sz="6" w:space="0" w:color="auto"/>
              <w:right w:val="single" w:sz="6" w:space="0" w:color="auto"/>
            </w:tcBorders>
          </w:tcPr>
          <w:p w14:paraId="61049D8F"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 fructosas y jarabe de fructosa, con un contenido de fructosa sobre producto seco superior al 50% en peso, excepto el azúcar invertido.</w:t>
            </w:r>
          </w:p>
        </w:tc>
      </w:tr>
      <w:tr w:rsidR="004A3D00" w:rsidRPr="001F7BA9" w14:paraId="6F203D9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903D54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1702.90.01</w:t>
            </w:r>
          </w:p>
        </w:tc>
        <w:tc>
          <w:tcPr>
            <w:tcW w:w="7256" w:type="dxa"/>
            <w:tcBorders>
              <w:top w:val="single" w:sz="6" w:space="0" w:color="auto"/>
              <w:left w:val="single" w:sz="6" w:space="0" w:color="auto"/>
              <w:bottom w:val="single" w:sz="6" w:space="0" w:color="auto"/>
              <w:right w:val="single" w:sz="6" w:space="0" w:color="auto"/>
            </w:tcBorders>
          </w:tcPr>
          <w:p w14:paraId="33195D62" w14:textId="77777777" w:rsidR="004A3D00" w:rsidRPr="001F7BA9" w:rsidRDefault="004A3D00" w:rsidP="00F71562">
            <w:pPr>
              <w:pStyle w:val="Texto"/>
              <w:spacing w:before="20" w:after="20" w:line="150" w:lineRule="exact"/>
              <w:ind w:firstLine="0"/>
              <w:rPr>
                <w:sz w:val="16"/>
                <w:szCs w:val="24"/>
              </w:rPr>
            </w:pPr>
            <w:r w:rsidRPr="001F7BA9">
              <w:rPr>
                <w:sz w:val="16"/>
                <w:szCs w:val="24"/>
              </w:rPr>
              <w:t>Azúcar líquida refinada y azúcar invertido.</w:t>
            </w:r>
          </w:p>
        </w:tc>
      </w:tr>
      <w:tr w:rsidR="004A3D00" w:rsidRPr="001F7BA9" w14:paraId="6C7B077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2E86EA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1702.90.99</w:t>
            </w:r>
          </w:p>
        </w:tc>
        <w:tc>
          <w:tcPr>
            <w:tcW w:w="7256" w:type="dxa"/>
            <w:tcBorders>
              <w:top w:val="single" w:sz="6" w:space="0" w:color="auto"/>
              <w:left w:val="single" w:sz="6" w:space="0" w:color="auto"/>
              <w:bottom w:val="single" w:sz="6" w:space="0" w:color="auto"/>
              <w:right w:val="single" w:sz="6" w:space="0" w:color="auto"/>
            </w:tcBorders>
          </w:tcPr>
          <w:p w14:paraId="69EAB6FD"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01261A3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6D9335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1703.10.01</w:t>
            </w:r>
          </w:p>
        </w:tc>
        <w:tc>
          <w:tcPr>
            <w:tcW w:w="7256" w:type="dxa"/>
            <w:tcBorders>
              <w:top w:val="single" w:sz="6" w:space="0" w:color="auto"/>
              <w:left w:val="single" w:sz="6" w:space="0" w:color="auto"/>
              <w:bottom w:val="single" w:sz="6" w:space="0" w:color="auto"/>
              <w:right w:val="single" w:sz="6" w:space="0" w:color="auto"/>
            </w:tcBorders>
          </w:tcPr>
          <w:p w14:paraId="15949BB5" w14:textId="77777777" w:rsidR="004A3D00" w:rsidRPr="001F7BA9" w:rsidRDefault="004A3D00" w:rsidP="00F71562">
            <w:pPr>
              <w:pStyle w:val="Texto"/>
              <w:spacing w:before="20" w:after="20" w:line="150" w:lineRule="exact"/>
              <w:ind w:firstLine="0"/>
              <w:rPr>
                <w:sz w:val="16"/>
                <w:szCs w:val="24"/>
              </w:rPr>
            </w:pPr>
            <w:r w:rsidRPr="001F7BA9">
              <w:rPr>
                <w:sz w:val="16"/>
                <w:szCs w:val="24"/>
              </w:rPr>
              <w:t>Melaza de caña.</w:t>
            </w:r>
          </w:p>
        </w:tc>
      </w:tr>
      <w:tr w:rsidR="004A3D00" w:rsidRPr="001F7BA9" w14:paraId="4065848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DC870F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1703.90.99</w:t>
            </w:r>
          </w:p>
        </w:tc>
        <w:tc>
          <w:tcPr>
            <w:tcW w:w="7256" w:type="dxa"/>
            <w:tcBorders>
              <w:top w:val="single" w:sz="6" w:space="0" w:color="auto"/>
              <w:left w:val="single" w:sz="6" w:space="0" w:color="auto"/>
              <w:bottom w:val="single" w:sz="6" w:space="0" w:color="auto"/>
              <w:right w:val="single" w:sz="6" w:space="0" w:color="auto"/>
            </w:tcBorders>
          </w:tcPr>
          <w:p w14:paraId="7DA1B9E5"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7F02B57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19B35A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1704.10.01</w:t>
            </w:r>
          </w:p>
        </w:tc>
        <w:tc>
          <w:tcPr>
            <w:tcW w:w="7256" w:type="dxa"/>
            <w:tcBorders>
              <w:top w:val="single" w:sz="6" w:space="0" w:color="auto"/>
              <w:left w:val="single" w:sz="6" w:space="0" w:color="auto"/>
              <w:bottom w:val="single" w:sz="6" w:space="0" w:color="auto"/>
              <w:right w:val="single" w:sz="6" w:space="0" w:color="auto"/>
            </w:tcBorders>
          </w:tcPr>
          <w:p w14:paraId="0A65D0AA" w14:textId="77777777" w:rsidR="004A3D00" w:rsidRPr="001F7BA9" w:rsidRDefault="004A3D00" w:rsidP="00F71562">
            <w:pPr>
              <w:pStyle w:val="Texto"/>
              <w:spacing w:before="20" w:after="20" w:line="150" w:lineRule="exact"/>
              <w:ind w:firstLine="0"/>
              <w:rPr>
                <w:sz w:val="16"/>
                <w:szCs w:val="24"/>
              </w:rPr>
            </w:pPr>
            <w:r w:rsidRPr="001F7BA9">
              <w:rPr>
                <w:sz w:val="16"/>
                <w:szCs w:val="24"/>
              </w:rPr>
              <w:t>Chicles y demás gomas de mascar, incluso recubiertos de azúcar.</w:t>
            </w:r>
          </w:p>
        </w:tc>
      </w:tr>
      <w:tr w:rsidR="004A3D00" w:rsidRPr="001F7BA9" w14:paraId="668AF86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5F785EC"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lastRenderedPageBreak/>
              <w:t>1704.90.99</w:t>
            </w:r>
          </w:p>
        </w:tc>
        <w:tc>
          <w:tcPr>
            <w:tcW w:w="7256" w:type="dxa"/>
            <w:tcBorders>
              <w:top w:val="single" w:sz="6" w:space="0" w:color="auto"/>
              <w:left w:val="single" w:sz="6" w:space="0" w:color="auto"/>
              <w:bottom w:val="single" w:sz="6" w:space="0" w:color="auto"/>
              <w:right w:val="single" w:sz="6" w:space="0" w:color="auto"/>
            </w:tcBorders>
          </w:tcPr>
          <w:p w14:paraId="23D96882"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9D7E1C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C69461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1806.10.01</w:t>
            </w:r>
          </w:p>
        </w:tc>
        <w:tc>
          <w:tcPr>
            <w:tcW w:w="7256" w:type="dxa"/>
            <w:tcBorders>
              <w:top w:val="single" w:sz="6" w:space="0" w:color="auto"/>
              <w:left w:val="single" w:sz="6" w:space="0" w:color="auto"/>
              <w:bottom w:val="single" w:sz="6" w:space="0" w:color="auto"/>
              <w:right w:val="single" w:sz="6" w:space="0" w:color="auto"/>
            </w:tcBorders>
          </w:tcPr>
          <w:p w14:paraId="6DB2A7AF" w14:textId="77777777" w:rsidR="004A3D00" w:rsidRPr="001F7BA9" w:rsidRDefault="004A3D00" w:rsidP="00F71562">
            <w:pPr>
              <w:pStyle w:val="Texto"/>
              <w:spacing w:before="20" w:after="20" w:line="150" w:lineRule="exact"/>
              <w:ind w:firstLine="0"/>
              <w:rPr>
                <w:sz w:val="16"/>
                <w:szCs w:val="24"/>
              </w:rPr>
            </w:pPr>
            <w:r w:rsidRPr="001F7BA9">
              <w:rPr>
                <w:sz w:val="16"/>
                <w:szCs w:val="24"/>
              </w:rPr>
              <w:t>Con un contenido de azúcar superior o igual al 90%, en peso.</w:t>
            </w:r>
          </w:p>
        </w:tc>
      </w:tr>
      <w:tr w:rsidR="004A3D00" w:rsidRPr="001F7BA9" w14:paraId="3081ED2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9FD7D3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1806.10.99</w:t>
            </w:r>
          </w:p>
        </w:tc>
        <w:tc>
          <w:tcPr>
            <w:tcW w:w="7256" w:type="dxa"/>
            <w:tcBorders>
              <w:top w:val="single" w:sz="6" w:space="0" w:color="auto"/>
              <w:left w:val="single" w:sz="6" w:space="0" w:color="auto"/>
              <w:bottom w:val="single" w:sz="6" w:space="0" w:color="auto"/>
              <w:right w:val="single" w:sz="6" w:space="0" w:color="auto"/>
            </w:tcBorders>
          </w:tcPr>
          <w:p w14:paraId="3CB96C71"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EF623C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373398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1806.20.91</w:t>
            </w:r>
          </w:p>
        </w:tc>
        <w:tc>
          <w:tcPr>
            <w:tcW w:w="7256" w:type="dxa"/>
            <w:tcBorders>
              <w:top w:val="single" w:sz="6" w:space="0" w:color="auto"/>
              <w:left w:val="single" w:sz="6" w:space="0" w:color="auto"/>
              <w:bottom w:val="single" w:sz="6" w:space="0" w:color="auto"/>
              <w:right w:val="single" w:sz="6" w:space="0" w:color="auto"/>
            </w:tcBorders>
          </w:tcPr>
          <w:p w14:paraId="7671988C"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 preparaciones, en bloques, tabletas o barras con peso superior a 2 kg o en forma líquida, pastosa o en polvo, gránulos o formas similares, en recipientes o en envases inmediatos con un contenido superior a 2 kg.</w:t>
            </w:r>
          </w:p>
        </w:tc>
      </w:tr>
      <w:tr w:rsidR="004A3D00" w:rsidRPr="001F7BA9" w14:paraId="4C8A1B4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3C758F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1806.31.01</w:t>
            </w:r>
          </w:p>
        </w:tc>
        <w:tc>
          <w:tcPr>
            <w:tcW w:w="7256" w:type="dxa"/>
            <w:tcBorders>
              <w:top w:val="single" w:sz="6" w:space="0" w:color="auto"/>
              <w:left w:val="single" w:sz="6" w:space="0" w:color="auto"/>
              <w:bottom w:val="single" w:sz="6" w:space="0" w:color="auto"/>
              <w:right w:val="single" w:sz="6" w:space="0" w:color="auto"/>
            </w:tcBorders>
          </w:tcPr>
          <w:p w14:paraId="51ABF2B0" w14:textId="77777777" w:rsidR="004A3D00" w:rsidRPr="001F7BA9" w:rsidRDefault="004A3D00" w:rsidP="00F71562">
            <w:pPr>
              <w:pStyle w:val="Texto"/>
              <w:spacing w:before="20" w:after="20" w:line="150" w:lineRule="exact"/>
              <w:ind w:firstLine="0"/>
              <w:rPr>
                <w:sz w:val="16"/>
                <w:szCs w:val="24"/>
              </w:rPr>
            </w:pPr>
            <w:r w:rsidRPr="001F7BA9">
              <w:rPr>
                <w:sz w:val="16"/>
                <w:szCs w:val="24"/>
              </w:rPr>
              <w:t>Rellenos.</w:t>
            </w:r>
          </w:p>
        </w:tc>
      </w:tr>
      <w:tr w:rsidR="004A3D00" w:rsidRPr="001F7BA9" w14:paraId="1D28FF9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946899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1806.32.01</w:t>
            </w:r>
          </w:p>
        </w:tc>
        <w:tc>
          <w:tcPr>
            <w:tcW w:w="7256" w:type="dxa"/>
            <w:tcBorders>
              <w:top w:val="single" w:sz="6" w:space="0" w:color="auto"/>
              <w:left w:val="single" w:sz="6" w:space="0" w:color="auto"/>
              <w:bottom w:val="single" w:sz="6" w:space="0" w:color="auto"/>
              <w:right w:val="single" w:sz="6" w:space="0" w:color="auto"/>
            </w:tcBorders>
          </w:tcPr>
          <w:p w14:paraId="5218D179" w14:textId="77777777" w:rsidR="004A3D00" w:rsidRPr="001F7BA9" w:rsidRDefault="004A3D00" w:rsidP="00F71562">
            <w:pPr>
              <w:pStyle w:val="Texto"/>
              <w:spacing w:before="20" w:after="20" w:line="150" w:lineRule="exact"/>
              <w:ind w:firstLine="0"/>
              <w:rPr>
                <w:sz w:val="16"/>
                <w:szCs w:val="24"/>
              </w:rPr>
            </w:pPr>
            <w:r w:rsidRPr="001F7BA9">
              <w:rPr>
                <w:sz w:val="16"/>
                <w:szCs w:val="24"/>
              </w:rPr>
              <w:t>Sin rellenar.</w:t>
            </w:r>
          </w:p>
        </w:tc>
      </w:tr>
      <w:tr w:rsidR="004A3D00" w:rsidRPr="001F7BA9" w14:paraId="389C653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8E1847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1806.90.99</w:t>
            </w:r>
          </w:p>
        </w:tc>
        <w:tc>
          <w:tcPr>
            <w:tcW w:w="7256" w:type="dxa"/>
            <w:tcBorders>
              <w:top w:val="single" w:sz="6" w:space="0" w:color="auto"/>
              <w:left w:val="single" w:sz="6" w:space="0" w:color="auto"/>
              <w:bottom w:val="single" w:sz="6" w:space="0" w:color="auto"/>
              <w:right w:val="single" w:sz="6" w:space="0" w:color="auto"/>
            </w:tcBorders>
          </w:tcPr>
          <w:p w14:paraId="0EA3AFD0"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6C97B31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2E4316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1901.20.02</w:t>
            </w:r>
          </w:p>
        </w:tc>
        <w:tc>
          <w:tcPr>
            <w:tcW w:w="7256" w:type="dxa"/>
            <w:tcBorders>
              <w:top w:val="single" w:sz="6" w:space="0" w:color="auto"/>
              <w:left w:val="single" w:sz="6" w:space="0" w:color="auto"/>
              <w:bottom w:val="single" w:sz="6" w:space="0" w:color="auto"/>
              <w:right w:val="single" w:sz="6" w:space="0" w:color="auto"/>
            </w:tcBorders>
          </w:tcPr>
          <w:p w14:paraId="6748BD6B" w14:textId="77777777" w:rsidR="004A3D00" w:rsidRPr="001F7BA9" w:rsidRDefault="004A3D00" w:rsidP="00F71562">
            <w:pPr>
              <w:pStyle w:val="Texto"/>
              <w:spacing w:before="20" w:after="20" w:line="150" w:lineRule="exact"/>
              <w:ind w:firstLine="0"/>
              <w:rPr>
                <w:sz w:val="16"/>
                <w:szCs w:val="24"/>
              </w:rPr>
            </w:pPr>
            <w:r w:rsidRPr="001F7BA9">
              <w:rPr>
                <w:sz w:val="16"/>
                <w:szCs w:val="24"/>
              </w:rPr>
              <w:t>Con un contenido de grasa butírica superior al 25%, en peso, sin acondicionar para la venta al por menor, excepto a base de harinas, almidones o fécula, de avena, maíz o trigo.</w:t>
            </w:r>
          </w:p>
        </w:tc>
      </w:tr>
      <w:tr w:rsidR="004A3D00" w:rsidRPr="001F7BA9" w14:paraId="5017F0C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2BF92C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1901.20.99</w:t>
            </w:r>
          </w:p>
        </w:tc>
        <w:tc>
          <w:tcPr>
            <w:tcW w:w="7256" w:type="dxa"/>
            <w:tcBorders>
              <w:top w:val="single" w:sz="6" w:space="0" w:color="auto"/>
              <w:left w:val="single" w:sz="6" w:space="0" w:color="auto"/>
              <w:bottom w:val="single" w:sz="6" w:space="0" w:color="auto"/>
              <w:right w:val="single" w:sz="6" w:space="0" w:color="auto"/>
            </w:tcBorders>
          </w:tcPr>
          <w:p w14:paraId="5A6E2F43"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6A545E4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17E1C6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1901.90.02</w:t>
            </w:r>
          </w:p>
        </w:tc>
        <w:tc>
          <w:tcPr>
            <w:tcW w:w="7256" w:type="dxa"/>
            <w:tcBorders>
              <w:top w:val="single" w:sz="6" w:space="0" w:color="auto"/>
              <w:left w:val="single" w:sz="6" w:space="0" w:color="auto"/>
              <w:bottom w:val="single" w:sz="6" w:space="0" w:color="auto"/>
              <w:right w:val="single" w:sz="6" w:space="0" w:color="auto"/>
            </w:tcBorders>
          </w:tcPr>
          <w:p w14:paraId="1E136D49" w14:textId="77777777" w:rsidR="004A3D00" w:rsidRPr="001F7BA9" w:rsidRDefault="004A3D00" w:rsidP="00F71562">
            <w:pPr>
              <w:pStyle w:val="Texto"/>
              <w:spacing w:before="20" w:after="20" w:line="150" w:lineRule="exact"/>
              <w:ind w:firstLine="0"/>
              <w:rPr>
                <w:sz w:val="16"/>
                <w:szCs w:val="24"/>
              </w:rPr>
            </w:pPr>
            <w:r w:rsidRPr="001F7BA9">
              <w:rPr>
                <w:sz w:val="16"/>
                <w:szCs w:val="24"/>
              </w:rPr>
              <w:t>Productos alimenticios vegetales, dietéticos, para diabéticos.</w:t>
            </w:r>
          </w:p>
        </w:tc>
      </w:tr>
      <w:tr w:rsidR="004A3D00" w:rsidRPr="001F7BA9" w14:paraId="2C01BE9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1B11AE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1901.90.03</w:t>
            </w:r>
          </w:p>
        </w:tc>
        <w:tc>
          <w:tcPr>
            <w:tcW w:w="7256" w:type="dxa"/>
            <w:tcBorders>
              <w:top w:val="single" w:sz="6" w:space="0" w:color="auto"/>
              <w:left w:val="single" w:sz="6" w:space="0" w:color="auto"/>
              <w:bottom w:val="single" w:sz="6" w:space="0" w:color="auto"/>
              <w:right w:val="single" w:sz="6" w:space="0" w:color="auto"/>
            </w:tcBorders>
          </w:tcPr>
          <w:p w14:paraId="42615B8B" w14:textId="77777777" w:rsidR="004A3D00" w:rsidRPr="001F7BA9" w:rsidRDefault="004A3D00" w:rsidP="00F71562">
            <w:pPr>
              <w:pStyle w:val="Texto"/>
              <w:spacing w:before="20" w:after="20" w:line="150" w:lineRule="exact"/>
              <w:ind w:firstLine="0"/>
              <w:rPr>
                <w:sz w:val="16"/>
                <w:szCs w:val="24"/>
              </w:rPr>
            </w:pPr>
            <w:r w:rsidRPr="001F7BA9">
              <w:rPr>
                <w:sz w:val="16"/>
                <w:szCs w:val="24"/>
              </w:rPr>
              <w:t>Preparaciones a base de productos lácteos con un contenido de sólidos lácteos superior al 10%, pero inferior o igual a 50%, en peso, excepto las comprendidas en la fracción arancelaria 1901.90.04.</w:t>
            </w:r>
          </w:p>
        </w:tc>
      </w:tr>
      <w:tr w:rsidR="004A3D00" w:rsidRPr="001F7BA9" w14:paraId="5C1471B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9FA3BB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1901.90.04</w:t>
            </w:r>
          </w:p>
        </w:tc>
        <w:tc>
          <w:tcPr>
            <w:tcW w:w="7256" w:type="dxa"/>
            <w:tcBorders>
              <w:top w:val="single" w:sz="6" w:space="0" w:color="auto"/>
              <w:left w:val="single" w:sz="6" w:space="0" w:color="auto"/>
              <w:bottom w:val="single" w:sz="6" w:space="0" w:color="auto"/>
              <w:right w:val="single" w:sz="6" w:space="0" w:color="auto"/>
            </w:tcBorders>
          </w:tcPr>
          <w:p w14:paraId="6FD1BB89" w14:textId="77777777" w:rsidR="004A3D00" w:rsidRPr="001F7BA9" w:rsidRDefault="004A3D00" w:rsidP="00F71562">
            <w:pPr>
              <w:pStyle w:val="Texto"/>
              <w:spacing w:before="20" w:after="20" w:line="150" w:lineRule="exact"/>
              <w:ind w:firstLine="0"/>
              <w:rPr>
                <w:sz w:val="16"/>
                <w:szCs w:val="24"/>
              </w:rPr>
            </w:pPr>
            <w:r w:rsidRPr="001F7BA9">
              <w:rPr>
                <w:sz w:val="16"/>
                <w:szCs w:val="24"/>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r>
      <w:tr w:rsidR="004A3D00" w:rsidRPr="001F7BA9" w14:paraId="6229922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75BC94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1901.90.05</w:t>
            </w:r>
          </w:p>
        </w:tc>
        <w:tc>
          <w:tcPr>
            <w:tcW w:w="7256" w:type="dxa"/>
            <w:tcBorders>
              <w:top w:val="single" w:sz="6" w:space="0" w:color="auto"/>
              <w:left w:val="single" w:sz="6" w:space="0" w:color="auto"/>
              <w:bottom w:val="single" w:sz="6" w:space="0" w:color="auto"/>
              <w:right w:val="single" w:sz="6" w:space="0" w:color="auto"/>
            </w:tcBorders>
          </w:tcPr>
          <w:p w14:paraId="3744B6E7" w14:textId="77777777" w:rsidR="004A3D00" w:rsidRPr="001F7BA9" w:rsidRDefault="004A3D00" w:rsidP="00F71562">
            <w:pPr>
              <w:pStyle w:val="Texto"/>
              <w:spacing w:before="20" w:after="20" w:line="150" w:lineRule="exact"/>
              <w:ind w:firstLine="0"/>
              <w:rPr>
                <w:sz w:val="16"/>
                <w:szCs w:val="24"/>
              </w:rPr>
            </w:pPr>
            <w:r w:rsidRPr="001F7BA9">
              <w:rPr>
                <w:sz w:val="16"/>
                <w:szCs w:val="24"/>
              </w:rPr>
              <w:t>Preparaciones a base de productos lácteos con un contenido de sólidos lácteos superior al 50%, en peso, excepto las comprendidas en la fracción arancelaria 1901.90.04.</w:t>
            </w:r>
          </w:p>
        </w:tc>
      </w:tr>
      <w:tr w:rsidR="004A3D00" w:rsidRPr="001F7BA9" w14:paraId="2693AEB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FD90B5A"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1901.90.99</w:t>
            </w:r>
          </w:p>
        </w:tc>
        <w:tc>
          <w:tcPr>
            <w:tcW w:w="7256" w:type="dxa"/>
            <w:tcBorders>
              <w:top w:val="single" w:sz="6" w:space="0" w:color="auto"/>
              <w:left w:val="single" w:sz="6" w:space="0" w:color="auto"/>
              <w:bottom w:val="single" w:sz="6" w:space="0" w:color="auto"/>
              <w:right w:val="single" w:sz="6" w:space="0" w:color="auto"/>
            </w:tcBorders>
          </w:tcPr>
          <w:p w14:paraId="74958170"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4F08FAD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AA31E5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2005.40.01</w:t>
            </w:r>
          </w:p>
        </w:tc>
        <w:tc>
          <w:tcPr>
            <w:tcW w:w="7256" w:type="dxa"/>
            <w:tcBorders>
              <w:top w:val="single" w:sz="6" w:space="0" w:color="auto"/>
              <w:left w:val="single" w:sz="6" w:space="0" w:color="auto"/>
              <w:bottom w:val="single" w:sz="6" w:space="0" w:color="auto"/>
              <w:right w:val="single" w:sz="6" w:space="0" w:color="auto"/>
            </w:tcBorders>
          </w:tcPr>
          <w:p w14:paraId="2ECECFDC" w14:textId="77777777" w:rsidR="004A3D00" w:rsidRPr="001F7BA9" w:rsidRDefault="004A3D00" w:rsidP="00F71562">
            <w:pPr>
              <w:pStyle w:val="Texto"/>
              <w:spacing w:before="20" w:after="20" w:line="150" w:lineRule="exact"/>
              <w:ind w:firstLine="0"/>
              <w:rPr>
                <w:sz w:val="16"/>
                <w:szCs w:val="24"/>
              </w:rPr>
            </w:pPr>
            <w:r w:rsidRPr="001F7BA9">
              <w:rPr>
                <w:sz w:val="16"/>
                <w:szCs w:val="24"/>
              </w:rPr>
              <w:t>Chícharos (arvejas, guisantes) (</w:t>
            </w:r>
            <w:proofErr w:type="spellStart"/>
            <w:r w:rsidRPr="001F7BA9">
              <w:rPr>
                <w:i/>
                <w:sz w:val="16"/>
                <w:szCs w:val="24"/>
              </w:rPr>
              <w:t>Pisum</w:t>
            </w:r>
            <w:proofErr w:type="spellEnd"/>
            <w:r w:rsidRPr="001F7BA9">
              <w:rPr>
                <w:i/>
                <w:sz w:val="16"/>
                <w:szCs w:val="24"/>
              </w:rPr>
              <w:t xml:space="preserve"> </w:t>
            </w:r>
            <w:proofErr w:type="spellStart"/>
            <w:r w:rsidRPr="001F7BA9">
              <w:rPr>
                <w:i/>
                <w:sz w:val="16"/>
                <w:szCs w:val="24"/>
              </w:rPr>
              <w:t>sativum</w:t>
            </w:r>
            <w:proofErr w:type="spellEnd"/>
            <w:r w:rsidRPr="001F7BA9">
              <w:rPr>
                <w:sz w:val="16"/>
                <w:szCs w:val="24"/>
              </w:rPr>
              <w:t>).</w:t>
            </w:r>
          </w:p>
        </w:tc>
      </w:tr>
      <w:tr w:rsidR="004A3D00" w:rsidRPr="001F7BA9" w14:paraId="4A7250A5"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68D0F9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2005.60.01</w:t>
            </w:r>
          </w:p>
        </w:tc>
        <w:tc>
          <w:tcPr>
            <w:tcW w:w="7256" w:type="dxa"/>
            <w:tcBorders>
              <w:top w:val="single" w:sz="6" w:space="0" w:color="auto"/>
              <w:left w:val="single" w:sz="6" w:space="0" w:color="auto"/>
              <w:bottom w:val="single" w:sz="6" w:space="0" w:color="auto"/>
              <w:right w:val="single" w:sz="6" w:space="0" w:color="auto"/>
            </w:tcBorders>
          </w:tcPr>
          <w:p w14:paraId="0C9BA76A" w14:textId="77777777" w:rsidR="004A3D00" w:rsidRPr="001F7BA9" w:rsidRDefault="004A3D00" w:rsidP="00F71562">
            <w:pPr>
              <w:pStyle w:val="Texto"/>
              <w:spacing w:before="20" w:after="20" w:line="150" w:lineRule="exact"/>
              <w:ind w:firstLine="0"/>
              <w:rPr>
                <w:sz w:val="16"/>
                <w:szCs w:val="24"/>
              </w:rPr>
            </w:pPr>
            <w:r w:rsidRPr="001F7BA9">
              <w:rPr>
                <w:sz w:val="16"/>
                <w:szCs w:val="24"/>
              </w:rPr>
              <w:t>Espárragos.</w:t>
            </w:r>
          </w:p>
        </w:tc>
      </w:tr>
      <w:tr w:rsidR="004A3D00" w:rsidRPr="001F7BA9" w14:paraId="1E2EDAE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E8C9A3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2005.91.01</w:t>
            </w:r>
          </w:p>
        </w:tc>
        <w:tc>
          <w:tcPr>
            <w:tcW w:w="7256" w:type="dxa"/>
            <w:tcBorders>
              <w:top w:val="single" w:sz="6" w:space="0" w:color="auto"/>
              <w:left w:val="single" w:sz="6" w:space="0" w:color="auto"/>
              <w:bottom w:val="single" w:sz="6" w:space="0" w:color="auto"/>
              <w:right w:val="single" w:sz="6" w:space="0" w:color="auto"/>
            </w:tcBorders>
          </w:tcPr>
          <w:p w14:paraId="130411E3" w14:textId="77777777" w:rsidR="004A3D00" w:rsidRPr="001F7BA9" w:rsidRDefault="004A3D00" w:rsidP="00F71562">
            <w:pPr>
              <w:pStyle w:val="Texto"/>
              <w:spacing w:before="20" w:after="20" w:line="150" w:lineRule="exact"/>
              <w:ind w:firstLine="0"/>
              <w:rPr>
                <w:sz w:val="16"/>
                <w:szCs w:val="24"/>
              </w:rPr>
            </w:pPr>
            <w:r w:rsidRPr="001F7BA9">
              <w:rPr>
                <w:sz w:val="16"/>
                <w:szCs w:val="24"/>
              </w:rPr>
              <w:t>Brotes de bambú.</w:t>
            </w:r>
          </w:p>
        </w:tc>
      </w:tr>
      <w:tr w:rsidR="004A3D00" w:rsidRPr="001F7BA9" w14:paraId="54A5012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690948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2005.99.99</w:t>
            </w:r>
          </w:p>
        </w:tc>
        <w:tc>
          <w:tcPr>
            <w:tcW w:w="7256" w:type="dxa"/>
            <w:tcBorders>
              <w:top w:val="single" w:sz="6" w:space="0" w:color="auto"/>
              <w:left w:val="single" w:sz="6" w:space="0" w:color="auto"/>
              <w:bottom w:val="single" w:sz="6" w:space="0" w:color="auto"/>
              <w:right w:val="single" w:sz="6" w:space="0" w:color="auto"/>
            </w:tcBorders>
          </w:tcPr>
          <w:p w14:paraId="739FCDBF"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255072D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929732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2006.00.01</w:t>
            </w:r>
          </w:p>
        </w:tc>
        <w:tc>
          <w:tcPr>
            <w:tcW w:w="7256" w:type="dxa"/>
            <w:tcBorders>
              <w:top w:val="single" w:sz="6" w:space="0" w:color="auto"/>
              <w:left w:val="single" w:sz="6" w:space="0" w:color="auto"/>
              <w:bottom w:val="single" w:sz="6" w:space="0" w:color="auto"/>
              <w:right w:val="single" w:sz="6" w:space="0" w:color="auto"/>
            </w:tcBorders>
          </w:tcPr>
          <w:p w14:paraId="26339E66" w14:textId="77777777" w:rsidR="004A3D00" w:rsidRPr="001F7BA9" w:rsidRDefault="004A3D00" w:rsidP="00F71562">
            <w:pPr>
              <w:pStyle w:val="Texto"/>
              <w:spacing w:before="20" w:after="20" w:line="150" w:lineRule="exact"/>
              <w:ind w:firstLine="0"/>
              <w:rPr>
                <w:sz w:val="16"/>
                <w:szCs w:val="24"/>
              </w:rPr>
            </w:pPr>
            <w:r w:rsidRPr="001F7BA9">
              <w:rPr>
                <w:sz w:val="16"/>
                <w:szCs w:val="24"/>
              </w:rPr>
              <w:t xml:space="preserve">Frijoles (porotos, alubias, judías, fréjoles) </w:t>
            </w:r>
            <w:r w:rsidRPr="001F7BA9">
              <w:rPr>
                <w:i/>
                <w:sz w:val="16"/>
                <w:szCs w:val="24"/>
              </w:rPr>
              <w:t xml:space="preserve">(Vigna </w:t>
            </w:r>
            <w:proofErr w:type="spellStart"/>
            <w:r w:rsidRPr="001F7BA9">
              <w:rPr>
                <w:i/>
                <w:sz w:val="16"/>
                <w:szCs w:val="24"/>
              </w:rPr>
              <w:t>spp</w:t>
            </w:r>
            <w:proofErr w:type="spellEnd"/>
            <w:r w:rsidRPr="001F7BA9">
              <w:rPr>
                <w:i/>
                <w:sz w:val="16"/>
                <w:szCs w:val="24"/>
              </w:rPr>
              <w:t xml:space="preserve">., </w:t>
            </w:r>
            <w:proofErr w:type="spellStart"/>
            <w:r w:rsidRPr="001F7BA9">
              <w:rPr>
                <w:i/>
                <w:sz w:val="16"/>
                <w:szCs w:val="24"/>
              </w:rPr>
              <w:t>Phaseolus</w:t>
            </w:r>
            <w:proofErr w:type="spellEnd"/>
            <w:r w:rsidRPr="001F7BA9">
              <w:rPr>
                <w:i/>
                <w:sz w:val="16"/>
                <w:szCs w:val="24"/>
              </w:rPr>
              <w:t xml:space="preserve"> </w:t>
            </w:r>
            <w:proofErr w:type="spellStart"/>
            <w:r w:rsidRPr="001F7BA9">
              <w:rPr>
                <w:i/>
                <w:sz w:val="16"/>
                <w:szCs w:val="24"/>
              </w:rPr>
              <w:t>spp</w:t>
            </w:r>
            <w:proofErr w:type="spellEnd"/>
            <w:r w:rsidRPr="001F7BA9">
              <w:rPr>
                <w:i/>
                <w:sz w:val="16"/>
                <w:szCs w:val="24"/>
              </w:rPr>
              <w:t>.).</w:t>
            </w:r>
          </w:p>
        </w:tc>
      </w:tr>
      <w:tr w:rsidR="004A3D00" w:rsidRPr="001F7BA9" w14:paraId="42CDB47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A5370E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2006.00.02</w:t>
            </w:r>
          </w:p>
        </w:tc>
        <w:tc>
          <w:tcPr>
            <w:tcW w:w="7256" w:type="dxa"/>
            <w:tcBorders>
              <w:top w:val="single" w:sz="6" w:space="0" w:color="auto"/>
              <w:left w:val="single" w:sz="6" w:space="0" w:color="auto"/>
              <w:bottom w:val="single" w:sz="6" w:space="0" w:color="auto"/>
              <w:right w:val="single" w:sz="6" w:space="0" w:color="auto"/>
            </w:tcBorders>
          </w:tcPr>
          <w:p w14:paraId="0E1E7DD3" w14:textId="77777777" w:rsidR="004A3D00" w:rsidRPr="001F7BA9" w:rsidRDefault="004A3D00" w:rsidP="00F71562">
            <w:pPr>
              <w:pStyle w:val="Texto"/>
              <w:spacing w:before="20" w:after="20" w:line="150" w:lineRule="exact"/>
              <w:ind w:firstLine="0"/>
              <w:rPr>
                <w:sz w:val="16"/>
                <w:szCs w:val="24"/>
              </w:rPr>
            </w:pPr>
            <w:r w:rsidRPr="001F7BA9">
              <w:rPr>
                <w:sz w:val="16"/>
                <w:szCs w:val="24"/>
              </w:rPr>
              <w:t>Espárragos.</w:t>
            </w:r>
          </w:p>
        </w:tc>
      </w:tr>
      <w:tr w:rsidR="004A3D00" w:rsidRPr="001F7BA9" w14:paraId="010EC93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890DE2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2006.00.91</w:t>
            </w:r>
          </w:p>
        </w:tc>
        <w:tc>
          <w:tcPr>
            <w:tcW w:w="7256" w:type="dxa"/>
            <w:tcBorders>
              <w:top w:val="single" w:sz="6" w:space="0" w:color="auto"/>
              <w:left w:val="single" w:sz="6" w:space="0" w:color="auto"/>
              <w:bottom w:val="single" w:sz="6" w:space="0" w:color="auto"/>
              <w:right w:val="single" w:sz="6" w:space="0" w:color="auto"/>
            </w:tcBorders>
          </w:tcPr>
          <w:p w14:paraId="18A80685"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 hortalizas congeladas, excepto lo comprendido en las fracciones arancelarias 2006.00.01 y 2006.00.02.</w:t>
            </w:r>
          </w:p>
        </w:tc>
      </w:tr>
      <w:tr w:rsidR="004A3D00" w:rsidRPr="001F7BA9" w14:paraId="13E35C3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F497BC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2006.00.99</w:t>
            </w:r>
          </w:p>
        </w:tc>
        <w:tc>
          <w:tcPr>
            <w:tcW w:w="7256" w:type="dxa"/>
            <w:tcBorders>
              <w:top w:val="single" w:sz="6" w:space="0" w:color="auto"/>
              <w:left w:val="single" w:sz="6" w:space="0" w:color="auto"/>
              <w:bottom w:val="single" w:sz="6" w:space="0" w:color="auto"/>
              <w:right w:val="single" w:sz="6" w:space="0" w:color="auto"/>
            </w:tcBorders>
          </w:tcPr>
          <w:p w14:paraId="311F2BE2"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72B14C9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455D41C"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2007.10.01</w:t>
            </w:r>
          </w:p>
        </w:tc>
        <w:tc>
          <w:tcPr>
            <w:tcW w:w="7256" w:type="dxa"/>
            <w:tcBorders>
              <w:top w:val="single" w:sz="6" w:space="0" w:color="auto"/>
              <w:left w:val="single" w:sz="6" w:space="0" w:color="auto"/>
              <w:bottom w:val="single" w:sz="6" w:space="0" w:color="auto"/>
              <w:right w:val="single" w:sz="6" w:space="0" w:color="auto"/>
            </w:tcBorders>
          </w:tcPr>
          <w:p w14:paraId="3BB6E664" w14:textId="77777777" w:rsidR="004A3D00" w:rsidRPr="001F7BA9" w:rsidRDefault="004A3D00" w:rsidP="00F71562">
            <w:pPr>
              <w:pStyle w:val="Texto"/>
              <w:spacing w:before="20" w:after="20" w:line="150" w:lineRule="exact"/>
              <w:ind w:firstLine="0"/>
              <w:rPr>
                <w:sz w:val="16"/>
                <w:szCs w:val="24"/>
              </w:rPr>
            </w:pPr>
            <w:r w:rsidRPr="001F7BA9">
              <w:rPr>
                <w:sz w:val="16"/>
                <w:szCs w:val="24"/>
              </w:rPr>
              <w:t>Preparaciones homogeneizadas.</w:t>
            </w:r>
          </w:p>
        </w:tc>
      </w:tr>
      <w:tr w:rsidR="004A3D00" w:rsidRPr="001F7BA9" w14:paraId="273F355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6D4900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2007.91.01</w:t>
            </w:r>
          </w:p>
        </w:tc>
        <w:tc>
          <w:tcPr>
            <w:tcW w:w="7256" w:type="dxa"/>
            <w:tcBorders>
              <w:top w:val="single" w:sz="6" w:space="0" w:color="auto"/>
              <w:left w:val="single" w:sz="6" w:space="0" w:color="auto"/>
              <w:bottom w:val="single" w:sz="6" w:space="0" w:color="auto"/>
              <w:right w:val="single" w:sz="6" w:space="0" w:color="auto"/>
            </w:tcBorders>
          </w:tcPr>
          <w:p w14:paraId="73A54B1B" w14:textId="77777777" w:rsidR="004A3D00" w:rsidRPr="001F7BA9" w:rsidRDefault="004A3D00" w:rsidP="00F71562">
            <w:pPr>
              <w:pStyle w:val="Texto"/>
              <w:spacing w:before="20" w:after="20" w:line="150" w:lineRule="exact"/>
              <w:ind w:firstLine="0"/>
              <w:rPr>
                <w:sz w:val="16"/>
                <w:szCs w:val="24"/>
              </w:rPr>
            </w:pPr>
            <w:r w:rsidRPr="001F7BA9">
              <w:rPr>
                <w:sz w:val="16"/>
                <w:szCs w:val="24"/>
              </w:rPr>
              <w:t>De agrios (cítricos).</w:t>
            </w:r>
          </w:p>
        </w:tc>
      </w:tr>
      <w:tr w:rsidR="004A3D00" w:rsidRPr="001F7BA9" w14:paraId="27E353D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EEEC94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2007.99.01</w:t>
            </w:r>
          </w:p>
        </w:tc>
        <w:tc>
          <w:tcPr>
            <w:tcW w:w="7256" w:type="dxa"/>
            <w:tcBorders>
              <w:top w:val="single" w:sz="6" w:space="0" w:color="auto"/>
              <w:left w:val="single" w:sz="6" w:space="0" w:color="auto"/>
              <w:bottom w:val="single" w:sz="6" w:space="0" w:color="auto"/>
              <w:right w:val="single" w:sz="6" w:space="0" w:color="auto"/>
            </w:tcBorders>
          </w:tcPr>
          <w:p w14:paraId="69ACDE91" w14:textId="77777777" w:rsidR="004A3D00" w:rsidRPr="001F7BA9" w:rsidRDefault="004A3D00" w:rsidP="00F71562">
            <w:pPr>
              <w:pStyle w:val="Texto"/>
              <w:spacing w:before="20" w:after="20" w:line="150" w:lineRule="exact"/>
              <w:ind w:firstLine="0"/>
              <w:rPr>
                <w:sz w:val="16"/>
                <w:szCs w:val="24"/>
              </w:rPr>
            </w:pPr>
            <w:r w:rsidRPr="001F7BA9">
              <w:rPr>
                <w:sz w:val="16"/>
                <w:szCs w:val="24"/>
              </w:rPr>
              <w:t>Compotas o mermeladas destinadas a diabéticos.</w:t>
            </w:r>
          </w:p>
        </w:tc>
      </w:tr>
      <w:tr w:rsidR="004A3D00" w:rsidRPr="001F7BA9" w14:paraId="68E264B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7143FE9"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2007.99.02</w:t>
            </w:r>
          </w:p>
        </w:tc>
        <w:tc>
          <w:tcPr>
            <w:tcW w:w="7256" w:type="dxa"/>
            <w:tcBorders>
              <w:top w:val="single" w:sz="6" w:space="0" w:color="auto"/>
              <w:left w:val="single" w:sz="6" w:space="0" w:color="auto"/>
              <w:bottom w:val="single" w:sz="6" w:space="0" w:color="auto"/>
              <w:right w:val="single" w:sz="6" w:space="0" w:color="auto"/>
            </w:tcBorders>
          </w:tcPr>
          <w:p w14:paraId="3EE4C18F" w14:textId="77777777" w:rsidR="004A3D00" w:rsidRPr="001F7BA9" w:rsidRDefault="004A3D00" w:rsidP="00F71562">
            <w:pPr>
              <w:pStyle w:val="Texto"/>
              <w:spacing w:before="20" w:after="20" w:line="150" w:lineRule="exact"/>
              <w:ind w:firstLine="0"/>
              <w:rPr>
                <w:sz w:val="16"/>
                <w:szCs w:val="24"/>
              </w:rPr>
            </w:pPr>
            <w:r w:rsidRPr="001F7BA9">
              <w:rPr>
                <w:sz w:val="16"/>
                <w:szCs w:val="24"/>
              </w:rPr>
              <w:t>Jaleas, destinadas a diabéticos.</w:t>
            </w:r>
          </w:p>
        </w:tc>
      </w:tr>
      <w:tr w:rsidR="004A3D00" w:rsidRPr="001F7BA9" w14:paraId="4888B35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03E8B2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2007.99.03</w:t>
            </w:r>
          </w:p>
        </w:tc>
        <w:tc>
          <w:tcPr>
            <w:tcW w:w="7256" w:type="dxa"/>
            <w:tcBorders>
              <w:top w:val="single" w:sz="6" w:space="0" w:color="auto"/>
              <w:left w:val="single" w:sz="6" w:space="0" w:color="auto"/>
              <w:bottom w:val="single" w:sz="6" w:space="0" w:color="auto"/>
              <w:right w:val="single" w:sz="6" w:space="0" w:color="auto"/>
            </w:tcBorders>
          </w:tcPr>
          <w:p w14:paraId="0A6E6797" w14:textId="77777777" w:rsidR="004A3D00" w:rsidRPr="001F7BA9" w:rsidRDefault="004A3D00" w:rsidP="00F71562">
            <w:pPr>
              <w:pStyle w:val="Texto"/>
              <w:spacing w:before="20" w:after="20" w:line="150" w:lineRule="exact"/>
              <w:ind w:firstLine="0"/>
              <w:rPr>
                <w:sz w:val="16"/>
                <w:szCs w:val="24"/>
              </w:rPr>
            </w:pPr>
            <w:r w:rsidRPr="001F7BA9">
              <w:rPr>
                <w:sz w:val="16"/>
                <w:szCs w:val="24"/>
              </w:rPr>
              <w:t>Purés o pastas destinadas a diabéticos.</w:t>
            </w:r>
          </w:p>
        </w:tc>
      </w:tr>
      <w:tr w:rsidR="004A3D00" w:rsidRPr="001F7BA9" w14:paraId="35B03FD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F55063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2007.99.99</w:t>
            </w:r>
          </w:p>
        </w:tc>
        <w:tc>
          <w:tcPr>
            <w:tcW w:w="7256" w:type="dxa"/>
            <w:tcBorders>
              <w:top w:val="single" w:sz="6" w:space="0" w:color="auto"/>
              <w:left w:val="single" w:sz="6" w:space="0" w:color="auto"/>
              <w:bottom w:val="single" w:sz="6" w:space="0" w:color="auto"/>
              <w:right w:val="single" w:sz="6" w:space="0" w:color="auto"/>
            </w:tcBorders>
          </w:tcPr>
          <w:p w14:paraId="3BDD591B"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12D3AED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58D1B0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2008.40.01</w:t>
            </w:r>
          </w:p>
        </w:tc>
        <w:tc>
          <w:tcPr>
            <w:tcW w:w="7256" w:type="dxa"/>
            <w:tcBorders>
              <w:top w:val="single" w:sz="6" w:space="0" w:color="auto"/>
              <w:left w:val="single" w:sz="6" w:space="0" w:color="auto"/>
              <w:bottom w:val="single" w:sz="6" w:space="0" w:color="auto"/>
              <w:right w:val="single" w:sz="6" w:space="0" w:color="auto"/>
            </w:tcBorders>
          </w:tcPr>
          <w:p w14:paraId="5153B1AA" w14:textId="77777777" w:rsidR="004A3D00" w:rsidRPr="001F7BA9" w:rsidRDefault="004A3D00" w:rsidP="00F71562">
            <w:pPr>
              <w:pStyle w:val="Texto"/>
              <w:spacing w:before="20" w:after="20" w:line="150" w:lineRule="exact"/>
              <w:ind w:firstLine="0"/>
              <w:rPr>
                <w:sz w:val="16"/>
                <w:szCs w:val="24"/>
              </w:rPr>
            </w:pPr>
            <w:r w:rsidRPr="001F7BA9">
              <w:rPr>
                <w:sz w:val="16"/>
                <w:szCs w:val="24"/>
              </w:rPr>
              <w:t>Peras.</w:t>
            </w:r>
          </w:p>
        </w:tc>
      </w:tr>
      <w:tr w:rsidR="004A3D00" w:rsidRPr="001F7BA9" w14:paraId="06856D1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DE706AE"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2008.50.01</w:t>
            </w:r>
          </w:p>
        </w:tc>
        <w:tc>
          <w:tcPr>
            <w:tcW w:w="7256" w:type="dxa"/>
            <w:tcBorders>
              <w:top w:val="single" w:sz="6" w:space="0" w:color="auto"/>
              <w:left w:val="single" w:sz="6" w:space="0" w:color="auto"/>
              <w:bottom w:val="single" w:sz="6" w:space="0" w:color="auto"/>
              <w:right w:val="single" w:sz="6" w:space="0" w:color="auto"/>
            </w:tcBorders>
          </w:tcPr>
          <w:p w14:paraId="02F8313C" w14:textId="77777777" w:rsidR="004A3D00" w:rsidRPr="001F7BA9" w:rsidRDefault="004A3D00" w:rsidP="00F71562">
            <w:pPr>
              <w:pStyle w:val="Texto"/>
              <w:spacing w:before="20" w:after="20" w:line="150" w:lineRule="exact"/>
              <w:ind w:firstLine="0"/>
              <w:rPr>
                <w:sz w:val="16"/>
                <w:szCs w:val="24"/>
              </w:rPr>
            </w:pPr>
            <w:r w:rsidRPr="001F7BA9">
              <w:rPr>
                <w:sz w:val="16"/>
                <w:szCs w:val="24"/>
              </w:rPr>
              <w:t>Chabacanos (damascos, albaricoques).</w:t>
            </w:r>
          </w:p>
        </w:tc>
      </w:tr>
      <w:tr w:rsidR="004A3D00" w:rsidRPr="001F7BA9" w14:paraId="2D4FC0D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7B7D2B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2008.70.01</w:t>
            </w:r>
          </w:p>
        </w:tc>
        <w:tc>
          <w:tcPr>
            <w:tcW w:w="7256" w:type="dxa"/>
            <w:tcBorders>
              <w:top w:val="single" w:sz="6" w:space="0" w:color="auto"/>
              <w:left w:val="single" w:sz="6" w:space="0" w:color="auto"/>
              <w:bottom w:val="single" w:sz="6" w:space="0" w:color="auto"/>
              <w:right w:val="single" w:sz="6" w:space="0" w:color="auto"/>
            </w:tcBorders>
          </w:tcPr>
          <w:p w14:paraId="721BBDDD" w14:textId="77777777" w:rsidR="004A3D00" w:rsidRPr="001F7BA9" w:rsidRDefault="004A3D00" w:rsidP="00F71562">
            <w:pPr>
              <w:pStyle w:val="Texto"/>
              <w:spacing w:before="20" w:after="20" w:line="150" w:lineRule="exact"/>
              <w:ind w:firstLine="0"/>
              <w:rPr>
                <w:sz w:val="16"/>
                <w:szCs w:val="24"/>
              </w:rPr>
            </w:pPr>
            <w:r w:rsidRPr="001F7BA9">
              <w:rPr>
                <w:sz w:val="16"/>
                <w:szCs w:val="24"/>
              </w:rPr>
              <w:t>Duraznos (melocotones), incluidos los griñones y nectarinas.</w:t>
            </w:r>
          </w:p>
        </w:tc>
      </w:tr>
      <w:tr w:rsidR="004A3D00" w:rsidRPr="001F7BA9" w14:paraId="0BA1BAC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7A503B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2008.93.01</w:t>
            </w:r>
          </w:p>
        </w:tc>
        <w:tc>
          <w:tcPr>
            <w:tcW w:w="7256" w:type="dxa"/>
            <w:tcBorders>
              <w:top w:val="single" w:sz="6" w:space="0" w:color="auto"/>
              <w:left w:val="single" w:sz="6" w:space="0" w:color="auto"/>
              <w:bottom w:val="single" w:sz="6" w:space="0" w:color="auto"/>
              <w:right w:val="single" w:sz="6" w:space="0" w:color="auto"/>
            </w:tcBorders>
          </w:tcPr>
          <w:p w14:paraId="408D667E" w14:textId="77777777" w:rsidR="004A3D00" w:rsidRPr="001F7BA9" w:rsidRDefault="004A3D00" w:rsidP="00F71562">
            <w:pPr>
              <w:pStyle w:val="Texto"/>
              <w:spacing w:before="20" w:after="20" w:line="150" w:lineRule="exact"/>
              <w:ind w:firstLine="0"/>
              <w:rPr>
                <w:sz w:val="16"/>
                <w:szCs w:val="24"/>
              </w:rPr>
            </w:pPr>
            <w:r w:rsidRPr="001F7BA9">
              <w:rPr>
                <w:sz w:val="16"/>
                <w:szCs w:val="24"/>
              </w:rPr>
              <w:t>Arándanos agrios, trepadores o palustres (</w:t>
            </w:r>
            <w:proofErr w:type="spellStart"/>
            <w:r w:rsidRPr="001F7BA9">
              <w:rPr>
                <w:i/>
                <w:sz w:val="16"/>
                <w:szCs w:val="24"/>
              </w:rPr>
              <w:t>Vaccinium</w:t>
            </w:r>
            <w:proofErr w:type="spellEnd"/>
            <w:r w:rsidRPr="001F7BA9">
              <w:rPr>
                <w:i/>
                <w:sz w:val="16"/>
                <w:szCs w:val="24"/>
              </w:rPr>
              <w:t xml:space="preserve"> </w:t>
            </w:r>
            <w:proofErr w:type="spellStart"/>
            <w:r w:rsidRPr="001F7BA9">
              <w:rPr>
                <w:i/>
                <w:sz w:val="16"/>
                <w:szCs w:val="24"/>
              </w:rPr>
              <w:t>macrocarpon</w:t>
            </w:r>
            <w:proofErr w:type="spellEnd"/>
            <w:r w:rsidRPr="001F7BA9">
              <w:rPr>
                <w:i/>
                <w:sz w:val="16"/>
                <w:szCs w:val="24"/>
              </w:rPr>
              <w:t xml:space="preserve">, </w:t>
            </w:r>
            <w:proofErr w:type="spellStart"/>
            <w:r w:rsidRPr="001F7BA9">
              <w:rPr>
                <w:i/>
                <w:sz w:val="16"/>
                <w:szCs w:val="24"/>
              </w:rPr>
              <w:t>Vaccinium</w:t>
            </w:r>
            <w:proofErr w:type="spellEnd"/>
            <w:r w:rsidRPr="001F7BA9">
              <w:rPr>
                <w:i/>
                <w:sz w:val="16"/>
                <w:szCs w:val="24"/>
              </w:rPr>
              <w:t xml:space="preserve"> </w:t>
            </w:r>
            <w:proofErr w:type="spellStart"/>
            <w:r w:rsidRPr="001F7BA9">
              <w:rPr>
                <w:i/>
                <w:sz w:val="16"/>
                <w:szCs w:val="24"/>
              </w:rPr>
              <w:t>oxycoccos</w:t>
            </w:r>
            <w:proofErr w:type="spellEnd"/>
            <w:r w:rsidRPr="001F7BA9">
              <w:rPr>
                <w:sz w:val="16"/>
                <w:szCs w:val="24"/>
              </w:rPr>
              <w:t>); arándanos rojos o encarnados (</w:t>
            </w:r>
            <w:proofErr w:type="spellStart"/>
            <w:r w:rsidRPr="001F7BA9">
              <w:rPr>
                <w:i/>
                <w:sz w:val="16"/>
                <w:szCs w:val="24"/>
              </w:rPr>
              <w:t>Vaccinium</w:t>
            </w:r>
            <w:proofErr w:type="spellEnd"/>
            <w:r w:rsidRPr="001F7BA9">
              <w:rPr>
                <w:i/>
                <w:sz w:val="16"/>
                <w:szCs w:val="24"/>
              </w:rPr>
              <w:t xml:space="preserve"> </w:t>
            </w:r>
            <w:proofErr w:type="spellStart"/>
            <w:r w:rsidRPr="001F7BA9">
              <w:rPr>
                <w:i/>
                <w:sz w:val="16"/>
                <w:szCs w:val="24"/>
              </w:rPr>
              <w:t>vitis-idaea</w:t>
            </w:r>
            <w:proofErr w:type="spellEnd"/>
            <w:r w:rsidRPr="001F7BA9">
              <w:rPr>
                <w:sz w:val="16"/>
                <w:szCs w:val="24"/>
              </w:rPr>
              <w:t>).</w:t>
            </w:r>
          </w:p>
        </w:tc>
      </w:tr>
      <w:tr w:rsidR="004A3D00" w:rsidRPr="001F7BA9" w14:paraId="7139CB8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687375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2008.99.99</w:t>
            </w:r>
          </w:p>
        </w:tc>
        <w:tc>
          <w:tcPr>
            <w:tcW w:w="7256" w:type="dxa"/>
            <w:tcBorders>
              <w:top w:val="single" w:sz="6" w:space="0" w:color="auto"/>
              <w:left w:val="single" w:sz="6" w:space="0" w:color="auto"/>
              <w:bottom w:val="single" w:sz="6" w:space="0" w:color="auto"/>
              <w:right w:val="single" w:sz="6" w:space="0" w:color="auto"/>
            </w:tcBorders>
          </w:tcPr>
          <w:p w14:paraId="1C61DBCB"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6AF689DD"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1417FD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2103.20.02</w:t>
            </w:r>
          </w:p>
        </w:tc>
        <w:tc>
          <w:tcPr>
            <w:tcW w:w="7256" w:type="dxa"/>
            <w:tcBorders>
              <w:top w:val="single" w:sz="6" w:space="0" w:color="auto"/>
              <w:left w:val="single" w:sz="6" w:space="0" w:color="auto"/>
              <w:bottom w:val="single" w:sz="6" w:space="0" w:color="auto"/>
              <w:right w:val="single" w:sz="6" w:space="0" w:color="auto"/>
            </w:tcBorders>
          </w:tcPr>
          <w:p w14:paraId="58D127F3" w14:textId="77777777" w:rsidR="004A3D00" w:rsidRPr="001F7BA9" w:rsidRDefault="004A3D00" w:rsidP="00F71562">
            <w:pPr>
              <w:pStyle w:val="Texto"/>
              <w:spacing w:before="20" w:after="20" w:line="150" w:lineRule="exact"/>
              <w:ind w:firstLine="0"/>
              <w:rPr>
                <w:sz w:val="16"/>
                <w:szCs w:val="24"/>
              </w:rPr>
            </w:pPr>
            <w:r w:rsidRPr="001F7BA9">
              <w:rPr>
                <w:sz w:val="16"/>
                <w:szCs w:val="24"/>
              </w:rPr>
              <w:t>Kétchup y demás salsas de tomate.</w:t>
            </w:r>
          </w:p>
        </w:tc>
      </w:tr>
      <w:tr w:rsidR="004A3D00" w:rsidRPr="001F7BA9" w14:paraId="0AF58F7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F13D567"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2106.90.01</w:t>
            </w:r>
          </w:p>
        </w:tc>
        <w:tc>
          <w:tcPr>
            <w:tcW w:w="7256" w:type="dxa"/>
            <w:tcBorders>
              <w:top w:val="single" w:sz="6" w:space="0" w:color="auto"/>
              <w:left w:val="single" w:sz="6" w:space="0" w:color="auto"/>
              <w:bottom w:val="single" w:sz="6" w:space="0" w:color="auto"/>
              <w:right w:val="single" w:sz="6" w:space="0" w:color="auto"/>
            </w:tcBorders>
          </w:tcPr>
          <w:p w14:paraId="06EE9C79" w14:textId="77777777" w:rsidR="004A3D00" w:rsidRPr="001F7BA9" w:rsidRDefault="004A3D00" w:rsidP="00F71562">
            <w:pPr>
              <w:pStyle w:val="Texto"/>
              <w:spacing w:before="20" w:after="20" w:line="150" w:lineRule="exact"/>
              <w:ind w:firstLine="0"/>
              <w:rPr>
                <w:sz w:val="16"/>
                <w:szCs w:val="24"/>
              </w:rPr>
            </w:pPr>
            <w:r w:rsidRPr="001F7BA9">
              <w:rPr>
                <w:sz w:val="16"/>
                <w:szCs w:val="24"/>
              </w:rPr>
              <w:t>Polvos para la elaboración de budines y gelatinas destinadas a diabéticos.</w:t>
            </w:r>
          </w:p>
        </w:tc>
      </w:tr>
      <w:tr w:rsidR="004A3D00" w:rsidRPr="001F7BA9" w14:paraId="255310B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98CD8D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2106.90.03</w:t>
            </w:r>
          </w:p>
        </w:tc>
        <w:tc>
          <w:tcPr>
            <w:tcW w:w="7256" w:type="dxa"/>
            <w:tcBorders>
              <w:top w:val="single" w:sz="6" w:space="0" w:color="auto"/>
              <w:left w:val="single" w:sz="6" w:space="0" w:color="auto"/>
              <w:bottom w:val="single" w:sz="6" w:space="0" w:color="auto"/>
              <w:right w:val="single" w:sz="6" w:space="0" w:color="auto"/>
            </w:tcBorders>
          </w:tcPr>
          <w:p w14:paraId="7B667994" w14:textId="77777777" w:rsidR="004A3D00" w:rsidRPr="001F7BA9" w:rsidRDefault="004A3D00" w:rsidP="00F71562">
            <w:pPr>
              <w:pStyle w:val="Texto"/>
              <w:spacing w:before="20" w:after="20" w:line="150" w:lineRule="exact"/>
              <w:ind w:firstLine="0"/>
              <w:rPr>
                <w:sz w:val="16"/>
                <w:szCs w:val="24"/>
              </w:rPr>
            </w:pPr>
            <w:proofErr w:type="spellStart"/>
            <w:r w:rsidRPr="001F7BA9">
              <w:rPr>
                <w:sz w:val="16"/>
                <w:szCs w:val="24"/>
              </w:rPr>
              <w:t>Autolizados</w:t>
            </w:r>
            <w:proofErr w:type="spellEnd"/>
            <w:r w:rsidRPr="001F7BA9">
              <w:rPr>
                <w:sz w:val="16"/>
                <w:szCs w:val="24"/>
              </w:rPr>
              <w:t xml:space="preserve"> o extractos de levadura.</w:t>
            </w:r>
          </w:p>
        </w:tc>
      </w:tr>
      <w:tr w:rsidR="004A3D00" w:rsidRPr="001F7BA9" w14:paraId="4010A30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EB3F56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2106.90.04</w:t>
            </w:r>
          </w:p>
        </w:tc>
        <w:tc>
          <w:tcPr>
            <w:tcW w:w="7256" w:type="dxa"/>
            <w:tcBorders>
              <w:top w:val="single" w:sz="6" w:space="0" w:color="auto"/>
              <w:left w:val="single" w:sz="6" w:space="0" w:color="auto"/>
              <w:bottom w:val="single" w:sz="6" w:space="0" w:color="auto"/>
              <w:right w:val="single" w:sz="6" w:space="0" w:color="auto"/>
            </w:tcBorders>
          </w:tcPr>
          <w:p w14:paraId="58DA0C24" w14:textId="77777777" w:rsidR="004A3D00" w:rsidRPr="001F7BA9" w:rsidRDefault="004A3D00" w:rsidP="00F71562">
            <w:pPr>
              <w:pStyle w:val="Texto"/>
              <w:spacing w:before="20" w:after="20" w:line="150" w:lineRule="exact"/>
              <w:ind w:firstLine="0"/>
              <w:rPr>
                <w:sz w:val="16"/>
                <w:szCs w:val="24"/>
              </w:rPr>
            </w:pPr>
            <w:r w:rsidRPr="001F7BA9">
              <w:rPr>
                <w:sz w:val="16"/>
                <w:szCs w:val="24"/>
              </w:rPr>
              <w:t>A base de corazón de res pulverizado, aceite de ajonjolí; almidón de tapioca, azúcar, vitaminas y minerales.</w:t>
            </w:r>
          </w:p>
        </w:tc>
      </w:tr>
      <w:tr w:rsidR="004A3D00" w:rsidRPr="001F7BA9" w14:paraId="276AB01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94A6D1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2106.90.05</w:t>
            </w:r>
          </w:p>
        </w:tc>
        <w:tc>
          <w:tcPr>
            <w:tcW w:w="7256" w:type="dxa"/>
            <w:tcBorders>
              <w:top w:val="single" w:sz="6" w:space="0" w:color="auto"/>
              <w:left w:val="single" w:sz="6" w:space="0" w:color="auto"/>
              <w:bottom w:val="single" w:sz="6" w:space="0" w:color="auto"/>
              <w:right w:val="single" w:sz="6" w:space="0" w:color="auto"/>
            </w:tcBorders>
          </w:tcPr>
          <w:p w14:paraId="17475A94" w14:textId="77777777" w:rsidR="004A3D00" w:rsidRPr="001F7BA9" w:rsidRDefault="004A3D00" w:rsidP="00F71562">
            <w:pPr>
              <w:pStyle w:val="Texto"/>
              <w:spacing w:before="20" w:after="20" w:line="150" w:lineRule="exact"/>
              <w:ind w:firstLine="0"/>
              <w:rPr>
                <w:sz w:val="16"/>
                <w:szCs w:val="24"/>
              </w:rPr>
            </w:pPr>
            <w:r w:rsidRPr="001F7BA9">
              <w:rPr>
                <w:sz w:val="16"/>
                <w:szCs w:val="24"/>
              </w:rPr>
              <w:t>Jarabes aromatizados o con adición de colorantes.</w:t>
            </w:r>
          </w:p>
        </w:tc>
      </w:tr>
      <w:tr w:rsidR="004A3D00" w:rsidRPr="001F7BA9" w14:paraId="182929E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2F2316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2106.90.07</w:t>
            </w:r>
          </w:p>
        </w:tc>
        <w:tc>
          <w:tcPr>
            <w:tcW w:w="7256" w:type="dxa"/>
            <w:tcBorders>
              <w:top w:val="single" w:sz="6" w:space="0" w:color="auto"/>
              <w:left w:val="single" w:sz="6" w:space="0" w:color="auto"/>
              <w:bottom w:val="single" w:sz="6" w:space="0" w:color="auto"/>
              <w:right w:val="single" w:sz="6" w:space="0" w:color="auto"/>
            </w:tcBorders>
          </w:tcPr>
          <w:p w14:paraId="605E2E75" w14:textId="77777777" w:rsidR="004A3D00" w:rsidRPr="001F7BA9" w:rsidRDefault="004A3D00" w:rsidP="00F71562">
            <w:pPr>
              <w:pStyle w:val="Texto"/>
              <w:spacing w:before="20" w:after="20" w:line="150" w:lineRule="exact"/>
              <w:ind w:firstLine="0"/>
              <w:rPr>
                <w:sz w:val="16"/>
                <w:szCs w:val="24"/>
              </w:rPr>
            </w:pPr>
            <w:r w:rsidRPr="001F7BA9">
              <w:rPr>
                <w:sz w:val="16"/>
                <w:szCs w:val="24"/>
              </w:rPr>
              <w:t>Mezclas de jugos concentrados de frutas, legumbres u hortalizas, enriquecidos con minerales o vitaminas.</w:t>
            </w:r>
          </w:p>
        </w:tc>
      </w:tr>
      <w:tr w:rsidR="004A3D00" w:rsidRPr="001F7BA9" w14:paraId="1E48C4D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E385B6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2106.90.08</w:t>
            </w:r>
          </w:p>
        </w:tc>
        <w:tc>
          <w:tcPr>
            <w:tcW w:w="7256" w:type="dxa"/>
            <w:tcBorders>
              <w:top w:val="single" w:sz="6" w:space="0" w:color="auto"/>
              <w:left w:val="single" w:sz="6" w:space="0" w:color="auto"/>
              <w:bottom w:val="single" w:sz="6" w:space="0" w:color="auto"/>
              <w:right w:val="single" w:sz="6" w:space="0" w:color="auto"/>
            </w:tcBorders>
          </w:tcPr>
          <w:p w14:paraId="53166C62" w14:textId="77777777" w:rsidR="004A3D00" w:rsidRPr="001F7BA9" w:rsidRDefault="004A3D00" w:rsidP="00F71562">
            <w:pPr>
              <w:pStyle w:val="Texto"/>
              <w:spacing w:before="20" w:after="20" w:line="150" w:lineRule="exact"/>
              <w:ind w:firstLine="0"/>
              <w:rPr>
                <w:sz w:val="16"/>
                <w:szCs w:val="24"/>
              </w:rPr>
            </w:pPr>
            <w:r w:rsidRPr="001F7BA9">
              <w:rPr>
                <w:sz w:val="16"/>
                <w:szCs w:val="24"/>
              </w:rPr>
              <w:t>Con un contenido de sólidos lácteos superior al 10%, en peso.</w:t>
            </w:r>
          </w:p>
        </w:tc>
      </w:tr>
      <w:tr w:rsidR="004A3D00" w:rsidRPr="001F7BA9" w14:paraId="3599DD3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8B452C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2106.90.09</w:t>
            </w:r>
          </w:p>
        </w:tc>
        <w:tc>
          <w:tcPr>
            <w:tcW w:w="7256" w:type="dxa"/>
            <w:tcBorders>
              <w:top w:val="single" w:sz="6" w:space="0" w:color="auto"/>
              <w:left w:val="single" w:sz="6" w:space="0" w:color="auto"/>
              <w:bottom w:val="single" w:sz="6" w:space="0" w:color="auto"/>
              <w:right w:val="single" w:sz="6" w:space="0" w:color="auto"/>
            </w:tcBorders>
          </w:tcPr>
          <w:p w14:paraId="68D7B078" w14:textId="77777777" w:rsidR="004A3D00" w:rsidRPr="001F7BA9" w:rsidRDefault="004A3D00" w:rsidP="00F71562">
            <w:pPr>
              <w:pStyle w:val="Texto"/>
              <w:spacing w:before="20" w:after="20" w:line="150" w:lineRule="exact"/>
              <w:ind w:firstLine="0"/>
              <w:rPr>
                <w:sz w:val="16"/>
                <w:szCs w:val="24"/>
              </w:rPr>
            </w:pPr>
            <w:r w:rsidRPr="001F7BA9">
              <w:rPr>
                <w:sz w:val="16"/>
                <w:szCs w:val="24"/>
              </w:rPr>
              <w:t>Preparaciones a base de huevo.</w:t>
            </w:r>
          </w:p>
        </w:tc>
      </w:tr>
      <w:tr w:rsidR="004A3D00" w:rsidRPr="001F7BA9" w14:paraId="08691F3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AC73BF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2106.90.99</w:t>
            </w:r>
          </w:p>
        </w:tc>
        <w:tc>
          <w:tcPr>
            <w:tcW w:w="7256" w:type="dxa"/>
            <w:tcBorders>
              <w:top w:val="single" w:sz="6" w:space="0" w:color="auto"/>
              <w:left w:val="single" w:sz="6" w:space="0" w:color="auto"/>
              <w:bottom w:val="single" w:sz="6" w:space="0" w:color="auto"/>
              <w:right w:val="single" w:sz="6" w:space="0" w:color="auto"/>
            </w:tcBorders>
          </w:tcPr>
          <w:p w14:paraId="7855A35D"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3C7D7B5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3DE971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2202.10.01</w:t>
            </w:r>
          </w:p>
        </w:tc>
        <w:tc>
          <w:tcPr>
            <w:tcW w:w="7256" w:type="dxa"/>
            <w:tcBorders>
              <w:top w:val="single" w:sz="6" w:space="0" w:color="auto"/>
              <w:left w:val="single" w:sz="6" w:space="0" w:color="auto"/>
              <w:bottom w:val="single" w:sz="6" w:space="0" w:color="auto"/>
              <w:right w:val="single" w:sz="6" w:space="0" w:color="auto"/>
            </w:tcBorders>
          </w:tcPr>
          <w:p w14:paraId="4D57CDC2" w14:textId="77777777" w:rsidR="004A3D00" w:rsidRPr="001F7BA9" w:rsidRDefault="004A3D00" w:rsidP="00F71562">
            <w:pPr>
              <w:pStyle w:val="Texto"/>
              <w:spacing w:before="20" w:after="20" w:line="150" w:lineRule="exact"/>
              <w:ind w:firstLine="0"/>
              <w:rPr>
                <w:sz w:val="16"/>
                <w:szCs w:val="24"/>
              </w:rPr>
            </w:pPr>
            <w:r w:rsidRPr="001F7BA9">
              <w:rPr>
                <w:sz w:val="16"/>
                <w:szCs w:val="24"/>
              </w:rPr>
              <w:t>Agua, incluidas el agua mineral y la gaseada, con adición de azúcar u otro edulcorante o aromatizada.</w:t>
            </w:r>
          </w:p>
        </w:tc>
      </w:tr>
      <w:tr w:rsidR="004A3D00" w:rsidRPr="001F7BA9" w14:paraId="132E99C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4F1C014"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2202.91.01</w:t>
            </w:r>
          </w:p>
        </w:tc>
        <w:tc>
          <w:tcPr>
            <w:tcW w:w="7256" w:type="dxa"/>
            <w:tcBorders>
              <w:top w:val="single" w:sz="6" w:space="0" w:color="auto"/>
              <w:left w:val="single" w:sz="6" w:space="0" w:color="auto"/>
              <w:bottom w:val="single" w:sz="6" w:space="0" w:color="auto"/>
              <w:right w:val="single" w:sz="6" w:space="0" w:color="auto"/>
            </w:tcBorders>
          </w:tcPr>
          <w:p w14:paraId="39628254" w14:textId="77777777" w:rsidR="004A3D00" w:rsidRPr="001F7BA9" w:rsidRDefault="004A3D00" w:rsidP="00F71562">
            <w:pPr>
              <w:pStyle w:val="Texto"/>
              <w:spacing w:before="20" w:after="20" w:line="150" w:lineRule="exact"/>
              <w:ind w:firstLine="0"/>
              <w:rPr>
                <w:sz w:val="16"/>
                <w:szCs w:val="24"/>
              </w:rPr>
            </w:pPr>
            <w:r w:rsidRPr="001F7BA9">
              <w:rPr>
                <w:sz w:val="16"/>
                <w:szCs w:val="24"/>
              </w:rPr>
              <w:t>Cerveza sin alcohol.</w:t>
            </w:r>
          </w:p>
        </w:tc>
      </w:tr>
      <w:tr w:rsidR="004A3D00" w:rsidRPr="001F7BA9" w14:paraId="7F4D6A9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DCEF34F"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2202.99.01</w:t>
            </w:r>
          </w:p>
        </w:tc>
        <w:tc>
          <w:tcPr>
            <w:tcW w:w="7256" w:type="dxa"/>
            <w:tcBorders>
              <w:top w:val="single" w:sz="6" w:space="0" w:color="auto"/>
              <w:left w:val="single" w:sz="6" w:space="0" w:color="auto"/>
              <w:bottom w:val="single" w:sz="6" w:space="0" w:color="auto"/>
              <w:right w:val="single" w:sz="6" w:space="0" w:color="auto"/>
            </w:tcBorders>
          </w:tcPr>
          <w:p w14:paraId="0759137E" w14:textId="77777777" w:rsidR="004A3D00" w:rsidRPr="001F7BA9" w:rsidRDefault="004A3D00" w:rsidP="00F71562">
            <w:pPr>
              <w:pStyle w:val="Texto"/>
              <w:spacing w:before="20" w:after="20" w:line="150" w:lineRule="exact"/>
              <w:ind w:firstLine="0"/>
              <w:rPr>
                <w:sz w:val="16"/>
                <w:szCs w:val="24"/>
              </w:rPr>
            </w:pPr>
            <w:r w:rsidRPr="001F7BA9">
              <w:rPr>
                <w:sz w:val="16"/>
                <w:szCs w:val="24"/>
              </w:rPr>
              <w:t>A base de ginseng y jalea real.</w:t>
            </w:r>
          </w:p>
        </w:tc>
      </w:tr>
      <w:tr w:rsidR="004A3D00" w:rsidRPr="001F7BA9" w14:paraId="3A2E78BD"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7FE1371"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2202.99.02</w:t>
            </w:r>
          </w:p>
        </w:tc>
        <w:tc>
          <w:tcPr>
            <w:tcW w:w="7256" w:type="dxa"/>
            <w:tcBorders>
              <w:top w:val="single" w:sz="6" w:space="0" w:color="auto"/>
              <w:left w:val="single" w:sz="6" w:space="0" w:color="auto"/>
              <w:bottom w:val="single" w:sz="6" w:space="0" w:color="auto"/>
              <w:right w:val="single" w:sz="6" w:space="0" w:color="auto"/>
            </w:tcBorders>
          </w:tcPr>
          <w:p w14:paraId="493CBD14" w14:textId="77777777" w:rsidR="004A3D00" w:rsidRPr="001F7BA9" w:rsidRDefault="004A3D00" w:rsidP="00F71562">
            <w:pPr>
              <w:pStyle w:val="Texto"/>
              <w:spacing w:before="20" w:after="20" w:line="150" w:lineRule="exact"/>
              <w:ind w:firstLine="0"/>
              <w:rPr>
                <w:sz w:val="16"/>
                <w:szCs w:val="24"/>
              </w:rPr>
            </w:pPr>
            <w:r w:rsidRPr="001F7BA9">
              <w:rPr>
                <w:sz w:val="16"/>
                <w:szCs w:val="24"/>
              </w:rPr>
              <w:t>A base de jugos de una sola fruta, legumbre u hortaliza, enriquecidos con minerales o vitaminas.</w:t>
            </w:r>
          </w:p>
        </w:tc>
      </w:tr>
      <w:tr w:rsidR="004A3D00" w:rsidRPr="001F7BA9" w14:paraId="32B8B4C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3DAC7A6"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2202.99.03</w:t>
            </w:r>
          </w:p>
        </w:tc>
        <w:tc>
          <w:tcPr>
            <w:tcW w:w="7256" w:type="dxa"/>
            <w:tcBorders>
              <w:top w:val="single" w:sz="6" w:space="0" w:color="auto"/>
              <w:left w:val="single" w:sz="6" w:space="0" w:color="auto"/>
              <w:bottom w:val="single" w:sz="6" w:space="0" w:color="auto"/>
              <w:right w:val="single" w:sz="6" w:space="0" w:color="auto"/>
            </w:tcBorders>
          </w:tcPr>
          <w:p w14:paraId="1B29EEBE" w14:textId="77777777" w:rsidR="004A3D00" w:rsidRPr="001F7BA9" w:rsidRDefault="004A3D00" w:rsidP="00F71562">
            <w:pPr>
              <w:pStyle w:val="Texto"/>
              <w:spacing w:before="20" w:after="20" w:line="150" w:lineRule="exact"/>
              <w:ind w:firstLine="0"/>
              <w:rPr>
                <w:sz w:val="16"/>
                <w:szCs w:val="24"/>
              </w:rPr>
            </w:pPr>
            <w:r w:rsidRPr="001F7BA9">
              <w:rPr>
                <w:sz w:val="16"/>
                <w:szCs w:val="24"/>
              </w:rPr>
              <w:t>A base de mezclas de jugos de frutas, legumbres u hortalizas, enriquecidos con minerales o vitaminas.</w:t>
            </w:r>
          </w:p>
        </w:tc>
      </w:tr>
      <w:tr w:rsidR="004A3D00" w:rsidRPr="001F7BA9" w14:paraId="26F8D9A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2FC3A9D"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2202.99.04</w:t>
            </w:r>
          </w:p>
        </w:tc>
        <w:tc>
          <w:tcPr>
            <w:tcW w:w="7256" w:type="dxa"/>
            <w:tcBorders>
              <w:top w:val="single" w:sz="6" w:space="0" w:color="auto"/>
              <w:left w:val="single" w:sz="6" w:space="0" w:color="auto"/>
              <w:bottom w:val="single" w:sz="6" w:space="0" w:color="auto"/>
              <w:right w:val="single" w:sz="6" w:space="0" w:color="auto"/>
            </w:tcBorders>
          </w:tcPr>
          <w:p w14:paraId="516190B2" w14:textId="77777777" w:rsidR="004A3D00" w:rsidRPr="001F7BA9" w:rsidRDefault="004A3D00" w:rsidP="00F71562">
            <w:pPr>
              <w:pStyle w:val="Texto"/>
              <w:spacing w:before="20" w:after="20" w:line="150" w:lineRule="exact"/>
              <w:ind w:firstLine="0"/>
              <w:rPr>
                <w:sz w:val="16"/>
                <w:szCs w:val="24"/>
              </w:rPr>
            </w:pPr>
            <w:r w:rsidRPr="001F7BA9">
              <w:rPr>
                <w:sz w:val="16"/>
                <w:szCs w:val="24"/>
              </w:rPr>
              <w:t>Que contengan leche.</w:t>
            </w:r>
          </w:p>
        </w:tc>
      </w:tr>
      <w:tr w:rsidR="004A3D00" w:rsidRPr="001F7BA9" w14:paraId="63765CA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3C29F1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2202.99.99</w:t>
            </w:r>
          </w:p>
        </w:tc>
        <w:tc>
          <w:tcPr>
            <w:tcW w:w="7256" w:type="dxa"/>
            <w:tcBorders>
              <w:top w:val="single" w:sz="6" w:space="0" w:color="auto"/>
              <w:left w:val="single" w:sz="6" w:space="0" w:color="auto"/>
              <w:bottom w:val="single" w:sz="6" w:space="0" w:color="auto"/>
              <w:right w:val="single" w:sz="6" w:space="0" w:color="auto"/>
            </w:tcBorders>
          </w:tcPr>
          <w:p w14:paraId="4C5E9491" w14:textId="77777777" w:rsidR="004A3D00" w:rsidRPr="001F7BA9" w:rsidRDefault="004A3D00" w:rsidP="00F71562">
            <w:pPr>
              <w:pStyle w:val="Texto"/>
              <w:spacing w:before="20" w:after="20" w:line="150" w:lineRule="exact"/>
              <w:ind w:firstLine="0"/>
              <w:rPr>
                <w:sz w:val="16"/>
                <w:szCs w:val="24"/>
              </w:rPr>
            </w:pPr>
            <w:r w:rsidRPr="001F7BA9">
              <w:rPr>
                <w:sz w:val="16"/>
                <w:szCs w:val="24"/>
              </w:rPr>
              <w:t>Las demás.</w:t>
            </w:r>
          </w:p>
        </w:tc>
      </w:tr>
      <w:tr w:rsidR="004A3D00" w:rsidRPr="001F7BA9" w14:paraId="16D55155"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ECCAA8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2207.10.01</w:t>
            </w:r>
          </w:p>
        </w:tc>
        <w:tc>
          <w:tcPr>
            <w:tcW w:w="7256" w:type="dxa"/>
            <w:tcBorders>
              <w:top w:val="single" w:sz="6" w:space="0" w:color="auto"/>
              <w:left w:val="single" w:sz="6" w:space="0" w:color="auto"/>
              <w:bottom w:val="single" w:sz="6" w:space="0" w:color="auto"/>
              <w:right w:val="single" w:sz="6" w:space="0" w:color="auto"/>
            </w:tcBorders>
          </w:tcPr>
          <w:p w14:paraId="1CB64081" w14:textId="77777777" w:rsidR="004A3D00" w:rsidRPr="001F7BA9" w:rsidRDefault="004A3D00" w:rsidP="00F71562">
            <w:pPr>
              <w:pStyle w:val="Texto"/>
              <w:spacing w:before="20" w:after="20" w:line="150" w:lineRule="exact"/>
              <w:ind w:firstLine="0"/>
              <w:rPr>
                <w:sz w:val="16"/>
                <w:szCs w:val="24"/>
              </w:rPr>
            </w:pPr>
            <w:r w:rsidRPr="001F7BA9">
              <w:rPr>
                <w:sz w:val="16"/>
                <w:szCs w:val="24"/>
              </w:rPr>
              <w:t>Alcohol etílico sin desnaturalizar con grado alcohólico volumétrico superior o igual al 80% vol.</w:t>
            </w:r>
          </w:p>
        </w:tc>
      </w:tr>
      <w:tr w:rsidR="004A3D00" w:rsidRPr="001F7BA9" w14:paraId="285635A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09DF3C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2207.20.01</w:t>
            </w:r>
          </w:p>
        </w:tc>
        <w:tc>
          <w:tcPr>
            <w:tcW w:w="7256" w:type="dxa"/>
            <w:tcBorders>
              <w:top w:val="single" w:sz="6" w:space="0" w:color="auto"/>
              <w:left w:val="single" w:sz="6" w:space="0" w:color="auto"/>
              <w:bottom w:val="single" w:sz="6" w:space="0" w:color="auto"/>
              <w:right w:val="single" w:sz="6" w:space="0" w:color="auto"/>
            </w:tcBorders>
          </w:tcPr>
          <w:p w14:paraId="169D3711" w14:textId="77777777" w:rsidR="004A3D00" w:rsidRPr="001F7BA9" w:rsidRDefault="004A3D00" w:rsidP="00F71562">
            <w:pPr>
              <w:pStyle w:val="Texto"/>
              <w:spacing w:before="20" w:after="20" w:line="150" w:lineRule="exact"/>
              <w:ind w:firstLine="0"/>
              <w:rPr>
                <w:sz w:val="16"/>
                <w:szCs w:val="24"/>
              </w:rPr>
            </w:pPr>
            <w:r w:rsidRPr="001F7BA9">
              <w:rPr>
                <w:sz w:val="16"/>
                <w:szCs w:val="24"/>
              </w:rPr>
              <w:t>Alcohol etílico y aguardiente desnaturalizados, de cualquier graduación.</w:t>
            </w:r>
          </w:p>
        </w:tc>
      </w:tr>
      <w:tr w:rsidR="004A3D00" w:rsidRPr="001F7BA9" w14:paraId="4C5ADB4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E54530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2208.90.01</w:t>
            </w:r>
          </w:p>
        </w:tc>
        <w:tc>
          <w:tcPr>
            <w:tcW w:w="7256" w:type="dxa"/>
            <w:tcBorders>
              <w:top w:val="single" w:sz="6" w:space="0" w:color="auto"/>
              <w:left w:val="single" w:sz="6" w:space="0" w:color="auto"/>
              <w:bottom w:val="single" w:sz="6" w:space="0" w:color="auto"/>
              <w:right w:val="single" w:sz="6" w:space="0" w:color="auto"/>
            </w:tcBorders>
          </w:tcPr>
          <w:p w14:paraId="54012E52" w14:textId="77777777" w:rsidR="004A3D00" w:rsidRPr="001F7BA9" w:rsidRDefault="004A3D00" w:rsidP="00F71562">
            <w:pPr>
              <w:pStyle w:val="Texto"/>
              <w:spacing w:before="20" w:after="20" w:line="150" w:lineRule="exact"/>
              <w:ind w:firstLine="0"/>
              <w:rPr>
                <w:sz w:val="16"/>
                <w:szCs w:val="24"/>
              </w:rPr>
            </w:pPr>
            <w:r w:rsidRPr="001F7BA9">
              <w:rPr>
                <w:sz w:val="16"/>
                <w:szCs w:val="24"/>
              </w:rPr>
              <w:t>Alcohol etílico.</w:t>
            </w:r>
          </w:p>
        </w:tc>
      </w:tr>
      <w:tr w:rsidR="004A3D00" w:rsidRPr="001F7BA9" w14:paraId="023B2836"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49B0450"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lastRenderedPageBreak/>
              <w:t>2304.00.01</w:t>
            </w:r>
          </w:p>
        </w:tc>
        <w:tc>
          <w:tcPr>
            <w:tcW w:w="7256" w:type="dxa"/>
            <w:tcBorders>
              <w:top w:val="single" w:sz="6" w:space="0" w:color="auto"/>
              <w:left w:val="single" w:sz="6" w:space="0" w:color="auto"/>
              <w:bottom w:val="single" w:sz="6" w:space="0" w:color="auto"/>
              <w:right w:val="single" w:sz="6" w:space="0" w:color="auto"/>
            </w:tcBorders>
          </w:tcPr>
          <w:p w14:paraId="5A0162E1" w14:textId="77777777" w:rsidR="004A3D00" w:rsidRPr="001F7BA9" w:rsidRDefault="004A3D00" w:rsidP="00F71562">
            <w:pPr>
              <w:pStyle w:val="Texto"/>
              <w:spacing w:before="20" w:after="20" w:line="150" w:lineRule="exact"/>
              <w:ind w:firstLine="0"/>
              <w:rPr>
                <w:sz w:val="16"/>
                <w:szCs w:val="24"/>
              </w:rPr>
            </w:pPr>
            <w:r w:rsidRPr="001F7BA9">
              <w:rPr>
                <w:sz w:val="16"/>
                <w:szCs w:val="24"/>
              </w:rPr>
              <w:t>Tortas y demás residuos sólidos de la extracción del aceite de soja (soya), incluso molidos o en "pellets".</w:t>
            </w:r>
          </w:p>
        </w:tc>
      </w:tr>
      <w:tr w:rsidR="004A3D00" w:rsidRPr="001F7BA9" w14:paraId="61F2B35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2824442"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2305.00.01</w:t>
            </w:r>
          </w:p>
        </w:tc>
        <w:tc>
          <w:tcPr>
            <w:tcW w:w="7256" w:type="dxa"/>
            <w:tcBorders>
              <w:top w:val="single" w:sz="6" w:space="0" w:color="auto"/>
              <w:left w:val="single" w:sz="6" w:space="0" w:color="auto"/>
              <w:bottom w:val="single" w:sz="6" w:space="0" w:color="auto"/>
              <w:right w:val="single" w:sz="6" w:space="0" w:color="auto"/>
            </w:tcBorders>
          </w:tcPr>
          <w:p w14:paraId="4A816B00" w14:textId="77777777" w:rsidR="004A3D00" w:rsidRPr="001F7BA9" w:rsidRDefault="004A3D00" w:rsidP="00F71562">
            <w:pPr>
              <w:pStyle w:val="Texto"/>
              <w:spacing w:before="20" w:after="20" w:line="150" w:lineRule="exact"/>
              <w:ind w:firstLine="0"/>
              <w:rPr>
                <w:sz w:val="16"/>
                <w:szCs w:val="24"/>
              </w:rPr>
            </w:pPr>
            <w:r w:rsidRPr="001F7BA9">
              <w:rPr>
                <w:sz w:val="16"/>
                <w:szCs w:val="24"/>
              </w:rPr>
              <w:t>Tortas y demás residuos sólidos de la extracción del aceite de cacahuate (cacahuete, maní), incluso molidos o en "pellets".</w:t>
            </w:r>
          </w:p>
        </w:tc>
      </w:tr>
      <w:tr w:rsidR="004A3D00" w:rsidRPr="001F7BA9" w14:paraId="5CC4F0F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6D80B3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2306.10.01</w:t>
            </w:r>
          </w:p>
        </w:tc>
        <w:tc>
          <w:tcPr>
            <w:tcW w:w="7256" w:type="dxa"/>
            <w:tcBorders>
              <w:top w:val="single" w:sz="6" w:space="0" w:color="auto"/>
              <w:left w:val="single" w:sz="6" w:space="0" w:color="auto"/>
              <w:bottom w:val="single" w:sz="6" w:space="0" w:color="auto"/>
              <w:right w:val="single" w:sz="6" w:space="0" w:color="auto"/>
            </w:tcBorders>
          </w:tcPr>
          <w:p w14:paraId="193336AB" w14:textId="77777777" w:rsidR="004A3D00" w:rsidRPr="001F7BA9" w:rsidRDefault="004A3D00" w:rsidP="00F71562">
            <w:pPr>
              <w:pStyle w:val="Texto"/>
              <w:spacing w:before="20" w:after="20" w:line="150" w:lineRule="exact"/>
              <w:ind w:firstLine="0"/>
              <w:rPr>
                <w:sz w:val="16"/>
                <w:szCs w:val="24"/>
              </w:rPr>
            </w:pPr>
            <w:r w:rsidRPr="001F7BA9">
              <w:rPr>
                <w:sz w:val="16"/>
                <w:szCs w:val="24"/>
              </w:rPr>
              <w:t>De semillas de algodón.</w:t>
            </w:r>
          </w:p>
        </w:tc>
      </w:tr>
      <w:tr w:rsidR="004A3D00" w:rsidRPr="001F7BA9" w14:paraId="357DF9F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A5E4D4B"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2306.20.01</w:t>
            </w:r>
          </w:p>
        </w:tc>
        <w:tc>
          <w:tcPr>
            <w:tcW w:w="7256" w:type="dxa"/>
            <w:tcBorders>
              <w:top w:val="single" w:sz="6" w:space="0" w:color="auto"/>
              <w:left w:val="single" w:sz="6" w:space="0" w:color="auto"/>
              <w:bottom w:val="single" w:sz="6" w:space="0" w:color="auto"/>
              <w:right w:val="single" w:sz="6" w:space="0" w:color="auto"/>
            </w:tcBorders>
          </w:tcPr>
          <w:p w14:paraId="5EC7E3E0" w14:textId="77777777" w:rsidR="004A3D00" w:rsidRPr="001F7BA9" w:rsidRDefault="004A3D00" w:rsidP="00F71562">
            <w:pPr>
              <w:pStyle w:val="Texto"/>
              <w:spacing w:before="20" w:after="20" w:line="150" w:lineRule="exact"/>
              <w:ind w:firstLine="0"/>
              <w:rPr>
                <w:sz w:val="16"/>
                <w:szCs w:val="24"/>
              </w:rPr>
            </w:pPr>
            <w:r w:rsidRPr="001F7BA9">
              <w:rPr>
                <w:sz w:val="16"/>
                <w:szCs w:val="24"/>
              </w:rPr>
              <w:t>De semillas de lino.</w:t>
            </w:r>
          </w:p>
        </w:tc>
      </w:tr>
      <w:tr w:rsidR="004A3D00" w:rsidRPr="001F7BA9" w14:paraId="5731EEF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CEB60A8"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2306.30.01</w:t>
            </w:r>
          </w:p>
        </w:tc>
        <w:tc>
          <w:tcPr>
            <w:tcW w:w="7256" w:type="dxa"/>
            <w:tcBorders>
              <w:top w:val="single" w:sz="6" w:space="0" w:color="auto"/>
              <w:left w:val="single" w:sz="6" w:space="0" w:color="auto"/>
              <w:bottom w:val="single" w:sz="6" w:space="0" w:color="auto"/>
              <w:right w:val="single" w:sz="6" w:space="0" w:color="auto"/>
            </w:tcBorders>
          </w:tcPr>
          <w:p w14:paraId="2CE7E466" w14:textId="77777777" w:rsidR="004A3D00" w:rsidRPr="001F7BA9" w:rsidRDefault="004A3D00" w:rsidP="00F71562">
            <w:pPr>
              <w:pStyle w:val="Texto"/>
              <w:spacing w:before="20" w:after="20" w:line="150" w:lineRule="exact"/>
              <w:ind w:firstLine="0"/>
              <w:rPr>
                <w:sz w:val="16"/>
                <w:szCs w:val="24"/>
              </w:rPr>
            </w:pPr>
            <w:r w:rsidRPr="001F7BA9">
              <w:rPr>
                <w:sz w:val="16"/>
                <w:szCs w:val="24"/>
              </w:rPr>
              <w:t>De semillas de girasol.</w:t>
            </w:r>
          </w:p>
        </w:tc>
      </w:tr>
      <w:tr w:rsidR="004A3D00" w:rsidRPr="001F7BA9" w14:paraId="702FC09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1A8CE93"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2306.41.01</w:t>
            </w:r>
          </w:p>
        </w:tc>
        <w:tc>
          <w:tcPr>
            <w:tcW w:w="7256" w:type="dxa"/>
            <w:tcBorders>
              <w:top w:val="single" w:sz="6" w:space="0" w:color="auto"/>
              <w:left w:val="single" w:sz="6" w:space="0" w:color="auto"/>
              <w:bottom w:val="single" w:sz="6" w:space="0" w:color="auto"/>
              <w:right w:val="single" w:sz="6" w:space="0" w:color="auto"/>
            </w:tcBorders>
          </w:tcPr>
          <w:p w14:paraId="34099F44" w14:textId="77777777" w:rsidR="004A3D00" w:rsidRPr="001F7BA9" w:rsidRDefault="004A3D00" w:rsidP="00F71562">
            <w:pPr>
              <w:pStyle w:val="Texto"/>
              <w:spacing w:before="20" w:after="20" w:line="150" w:lineRule="exact"/>
              <w:ind w:firstLine="0"/>
              <w:rPr>
                <w:sz w:val="16"/>
                <w:szCs w:val="24"/>
              </w:rPr>
            </w:pPr>
            <w:r w:rsidRPr="001F7BA9">
              <w:rPr>
                <w:sz w:val="16"/>
                <w:szCs w:val="24"/>
              </w:rPr>
              <w:t xml:space="preserve">Con bajo contenido de ácido </w:t>
            </w:r>
            <w:proofErr w:type="spellStart"/>
            <w:r w:rsidRPr="001F7BA9">
              <w:rPr>
                <w:sz w:val="16"/>
                <w:szCs w:val="24"/>
              </w:rPr>
              <w:t>erúcico</w:t>
            </w:r>
            <w:proofErr w:type="spellEnd"/>
            <w:r w:rsidRPr="001F7BA9">
              <w:rPr>
                <w:sz w:val="16"/>
                <w:szCs w:val="24"/>
              </w:rPr>
              <w:t>.</w:t>
            </w:r>
          </w:p>
        </w:tc>
      </w:tr>
      <w:tr w:rsidR="004A3D00" w:rsidRPr="001F7BA9" w14:paraId="12B2842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2FBD58A" w14:textId="77777777" w:rsidR="004A3D00" w:rsidRPr="001F7BA9" w:rsidRDefault="004A3D00" w:rsidP="00F71562">
            <w:pPr>
              <w:pStyle w:val="Texto"/>
              <w:spacing w:before="20" w:after="20" w:line="150" w:lineRule="exact"/>
              <w:ind w:firstLine="0"/>
              <w:jc w:val="center"/>
              <w:rPr>
                <w:sz w:val="16"/>
                <w:szCs w:val="24"/>
              </w:rPr>
            </w:pPr>
            <w:r w:rsidRPr="001F7BA9">
              <w:rPr>
                <w:sz w:val="16"/>
                <w:szCs w:val="24"/>
              </w:rPr>
              <w:t>2306.49.99</w:t>
            </w:r>
          </w:p>
        </w:tc>
        <w:tc>
          <w:tcPr>
            <w:tcW w:w="7256" w:type="dxa"/>
            <w:tcBorders>
              <w:top w:val="single" w:sz="6" w:space="0" w:color="auto"/>
              <w:left w:val="single" w:sz="6" w:space="0" w:color="auto"/>
              <w:bottom w:val="single" w:sz="6" w:space="0" w:color="auto"/>
              <w:right w:val="single" w:sz="6" w:space="0" w:color="auto"/>
            </w:tcBorders>
          </w:tcPr>
          <w:p w14:paraId="423BFF00" w14:textId="77777777" w:rsidR="004A3D00" w:rsidRPr="001F7BA9" w:rsidRDefault="004A3D00" w:rsidP="00F71562">
            <w:pPr>
              <w:pStyle w:val="Texto"/>
              <w:spacing w:before="20" w:after="20" w:line="150" w:lineRule="exact"/>
              <w:ind w:firstLine="0"/>
              <w:rPr>
                <w:sz w:val="16"/>
                <w:szCs w:val="24"/>
              </w:rPr>
            </w:pPr>
            <w:r w:rsidRPr="001F7BA9">
              <w:rPr>
                <w:sz w:val="16"/>
                <w:szCs w:val="24"/>
              </w:rPr>
              <w:t>Los demás.</w:t>
            </w:r>
          </w:p>
        </w:tc>
      </w:tr>
      <w:tr w:rsidR="004A3D00" w:rsidRPr="001F7BA9" w14:paraId="619D57AB"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585C91A"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2306.50.01</w:t>
            </w:r>
          </w:p>
        </w:tc>
        <w:tc>
          <w:tcPr>
            <w:tcW w:w="7256" w:type="dxa"/>
            <w:tcBorders>
              <w:top w:val="single" w:sz="6" w:space="0" w:color="auto"/>
              <w:left w:val="single" w:sz="6" w:space="0" w:color="auto"/>
              <w:bottom w:val="single" w:sz="6" w:space="0" w:color="auto"/>
              <w:right w:val="single" w:sz="6" w:space="0" w:color="auto"/>
            </w:tcBorders>
          </w:tcPr>
          <w:p w14:paraId="5880D5F7" w14:textId="77777777" w:rsidR="004A3D00" w:rsidRPr="001F7BA9" w:rsidRDefault="004A3D00" w:rsidP="00F71562">
            <w:pPr>
              <w:pStyle w:val="Texto"/>
              <w:spacing w:before="20" w:after="20" w:line="160" w:lineRule="exact"/>
              <w:ind w:firstLine="0"/>
              <w:rPr>
                <w:sz w:val="16"/>
                <w:szCs w:val="24"/>
              </w:rPr>
            </w:pPr>
            <w:r w:rsidRPr="001F7BA9">
              <w:rPr>
                <w:sz w:val="16"/>
                <w:szCs w:val="24"/>
              </w:rPr>
              <w:t>De coco o de copra.</w:t>
            </w:r>
          </w:p>
        </w:tc>
      </w:tr>
      <w:tr w:rsidR="004A3D00" w:rsidRPr="001F7BA9" w14:paraId="5254786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C392D62"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2306.60.01</w:t>
            </w:r>
          </w:p>
        </w:tc>
        <w:tc>
          <w:tcPr>
            <w:tcW w:w="7256" w:type="dxa"/>
            <w:tcBorders>
              <w:top w:val="single" w:sz="6" w:space="0" w:color="auto"/>
              <w:left w:val="single" w:sz="6" w:space="0" w:color="auto"/>
              <w:bottom w:val="single" w:sz="6" w:space="0" w:color="auto"/>
              <w:right w:val="single" w:sz="6" w:space="0" w:color="auto"/>
            </w:tcBorders>
          </w:tcPr>
          <w:p w14:paraId="688F08E0" w14:textId="77777777" w:rsidR="004A3D00" w:rsidRPr="001F7BA9" w:rsidRDefault="004A3D00" w:rsidP="00F71562">
            <w:pPr>
              <w:pStyle w:val="Texto"/>
              <w:spacing w:before="20" w:after="20" w:line="160" w:lineRule="exact"/>
              <w:ind w:firstLine="0"/>
              <w:rPr>
                <w:sz w:val="16"/>
                <w:szCs w:val="24"/>
              </w:rPr>
            </w:pPr>
            <w:r w:rsidRPr="001F7BA9">
              <w:rPr>
                <w:sz w:val="16"/>
                <w:szCs w:val="24"/>
              </w:rPr>
              <w:t>De nuez o de almendra de palma (palmiste).</w:t>
            </w:r>
          </w:p>
        </w:tc>
      </w:tr>
      <w:tr w:rsidR="004A3D00" w:rsidRPr="001F7BA9" w14:paraId="6106383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D9AF683"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2306.90.99</w:t>
            </w:r>
          </w:p>
        </w:tc>
        <w:tc>
          <w:tcPr>
            <w:tcW w:w="7256" w:type="dxa"/>
            <w:tcBorders>
              <w:top w:val="single" w:sz="6" w:space="0" w:color="auto"/>
              <w:left w:val="single" w:sz="6" w:space="0" w:color="auto"/>
              <w:bottom w:val="single" w:sz="6" w:space="0" w:color="auto"/>
              <w:right w:val="single" w:sz="6" w:space="0" w:color="auto"/>
            </w:tcBorders>
          </w:tcPr>
          <w:p w14:paraId="0CEFA7D4" w14:textId="77777777" w:rsidR="004A3D00" w:rsidRPr="001F7BA9" w:rsidRDefault="004A3D00" w:rsidP="00F71562">
            <w:pPr>
              <w:pStyle w:val="Texto"/>
              <w:spacing w:before="20" w:after="20" w:line="160" w:lineRule="exact"/>
              <w:ind w:firstLine="0"/>
              <w:rPr>
                <w:sz w:val="16"/>
                <w:szCs w:val="24"/>
              </w:rPr>
            </w:pPr>
            <w:r w:rsidRPr="001F7BA9">
              <w:rPr>
                <w:sz w:val="16"/>
                <w:szCs w:val="24"/>
              </w:rPr>
              <w:t>Los demás.</w:t>
            </w:r>
          </w:p>
        </w:tc>
      </w:tr>
      <w:tr w:rsidR="004A3D00" w:rsidRPr="001F7BA9" w14:paraId="4173253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6A8A69F"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2309.90.04</w:t>
            </w:r>
          </w:p>
        </w:tc>
        <w:tc>
          <w:tcPr>
            <w:tcW w:w="7256" w:type="dxa"/>
            <w:tcBorders>
              <w:top w:val="single" w:sz="6" w:space="0" w:color="auto"/>
              <w:left w:val="single" w:sz="6" w:space="0" w:color="auto"/>
              <w:bottom w:val="single" w:sz="6" w:space="0" w:color="auto"/>
              <w:right w:val="single" w:sz="6" w:space="0" w:color="auto"/>
            </w:tcBorders>
          </w:tcPr>
          <w:p w14:paraId="4F0D0484" w14:textId="77777777" w:rsidR="004A3D00" w:rsidRPr="001F7BA9" w:rsidRDefault="004A3D00" w:rsidP="00F71562">
            <w:pPr>
              <w:pStyle w:val="Texto"/>
              <w:spacing w:before="20" w:after="20" w:line="160" w:lineRule="exact"/>
              <w:ind w:firstLine="0"/>
              <w:rPr>
                <w:sz w:val="16"/>
                <w:szCs w:val="24"/>
              </w:rPr>
            </w:pPr>
            <w:r w:rsidRPr="001F7BA9">
              <w:rPr>
                <w:sz w:val="16"/>
                <w:szCs w:val="24"/>
              </w:rPr>
              <w:t>Mezclas, preparaciones o productos de origen orgánico para la alimentación de peces de ornato.</w:t>
            </w:r>
          </w:p>
        </w:tc>
      </w:tr>
      <w:tr w:rsidR="004A3D00" w:rsidRPr="001F7BA9" w14:paraId="282CCA69"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96803C6"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2309.90.99</w:t>
            </w:r>
          </w:p>
        </w:tc>
        <w:tc>
          <w:tcPr>
            <w:tcW w:w="7256" w:type="dxa"/>
            <w:tcBorders>
              <w:top w:val="single" w:sz="6" w:space="0" w:color="auto"/>
              <w:left w:val="single" w:sz="6" w:space="0" w:color="auto"/>
              <w:bottom w:val="single" w:sz="6" w:space="0" w:color="auto"/>
              <w:right w:val="single" w:sz="6" w:space="0" w:color="auto"/>
            </w:tcBorders>
          </w:tcPr>
          <w:p w14:paraId="2665BDBD" w14:textId="77777777" w:rsidR="004A3D00" w:rsidRPr="001F7BA9" w:rsidRDefault="004A3D00" w:rsidP="00F71562">
            <w:pPr>
              <w:pStyle w:val="Texto"/>
              <w:spacing w:before="20" w:after="20" w:line="160" w:lineRule="exact"/>
              <w:ind w:firstLine="0"/>
              <w:rPr>
                <w:sz w:val="16"/>
                <w:szCs w:val="24"/>
              </w:rPr>
            </w:pPr>
            <w:r w:rsidRPr="001F7BA9">
              <w:rPr>
                <w:sz w:val="16"/>
                <w:szCs w:val="24"/>
              </w:rPr>
              <w:t>Las demás.</w:t>
            </w:r>
          </w:p>
        </w:tc>
      </w:tr>
      <w:tr w:rsidR="004A3D00" w:rsidRPr="001F7BA9" w14:paraId="363B091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95DF450"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2402.20.01</w:t>
            </w:r>
          </w:p>
        </w:tc>
        <w:tc>
          <w:tcPr>
            <w:tcW w:w="7256" w:type="dxa"/>
            <w:tcBorders>
              <w:top w:val="single" w:sz="6" w:space="0" w:color="auto"/>
              <w:left w:val="single" w:sz="6" w:space="0" w:color="auto"/>
              <w:bottom w:val="single" w:sz="6" w:space="0" w:color="auto"/>
              <w:right w:val="single" w:sz="6" w:space="0" w:color="auto"/>
            </w:tcBorders>
          </w:tcPr>
          <w:p w14:paraId="0472768F" w14:textId="77777777" w:rsidR="004A3D00" w:rsidRPr="001F7BA9" w:rsidRDefault="004A3D00" w:rsidP="00F71562">
            <w:pPr>
              <w:pStyle w:val="Texto"/>
              <w:spacing w:before="20" w:after="20" w:line="160" w:lineRule="exact"/>
              <w:ind w:firstLine="0"/>
              <w:rPr>
                <w:sz w:val="16"/>
                <w:szCs w:val="24"/>
              </w:rPr>
            </w:pPr>
            <w:r w:rsidRPr="001F7BA9">
              <w:rPr>
                <w:sz w:val="16"/>
                <w:szCs w:val="24"/>
              </w:rPr>
              <w:t>Cigarrillos que contengan tabaco.</w:t>
            </w:r>
          </w:p>
        </w:tc>
      </w:tr>
      <w:tr w:rsidR="004A3D00" w:rsidRPr="001F7BA9" w14:paraId="492CCAE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1D89997"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2404.91.01</w:t>
            </w:r>
          </w:p>
        </w:tc>
        <w:tc>
          <w:tcPr>
            <w:tcW w:w="7256" w:type="dxa"/>
            <w:tcBorders>
              <w:top w:val="single" w:sz="6" w:space="0" w:color="auto"/>
              <w:left w:val="single" w:sz="6" w:space="0" w:color="auto"/>
              <w:bottom w:val="single" w:sz="6" w:space="0" w:color="auto"/>
              <w:right w:val="single" w:sz="6" w:space="0" w:color="auto"/>
            </w:tcBorders>
          </w:tcPr>
          <w:p w14:paraId="3D88EE5A" w14:textId="77777777" w:rsidR="004A3D00" w:rsidRPr="001F7BA9" w:rsidRDefault="004A3D00" w:rsidP="00F71562">
            <w:pPr>
              <w:pStyle w:val="Texto"/>
              <w:spacing w:before="20" w:after="20" w:line="160" w:lineRule="exact"/>
              <w:ind w:firstLine="0"/>
              <w:rPr>
                <w:sz w:val="16"/>
                <w:szCs w:val="24"/>
              </w:rPr>
            </w:pPr>
            <w:r w:rsidRPr="001F7BA9">
              <w:rPr>
                <w:sz w:val="16"/>
                <w:szCs w:val="24"/>
              </w:rPr>
              <w:t>Para administrarse por vía oral.</w:t>
            </w:r>
          </w:p>
        </w:tc>
      </w:tr>
      <w:tr w:rsidR="004A3D00" w:rsidRPr="001F7BA9" w14:paraId="7C345DD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6703849"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2918.15.02</w:t>
            </w:r>
          </w:p>
        </w:tc>
        <w:tc>
          <w:tcPr>
            <w:tcW w:w="7256" w:type="dxa"/>
            <w:tcBorders>
              <w:top w:val="single" w:sz="6" w:space="0" w:color="auto"/>
              <w:left w:val="single" w:sz="6" w:space="0" w:color="auto"/>
              <w:bottom w:val="single" w:sz="6" w:space="0" w:color="auto"/>
              <w:right w:val="single" w:sz="6" w:space="0" w:color="auto"/>
            </w:tcBorders>
          </w:tcPr>
          <w:p w14:paraId="2A2C2FD9" w14:textId="77777777" w:rsidR="004A3D00" w:rsidRPr="001F7BA9" w:rsidRDefault="004A3D00" w:rsidP="00F71562">
            <w:pPr>
              <w:pStyle w:val="Texto"/>
              <w:spacing w:before="20" w:after="20" w:line="160" w:lineRule="exact"/>
              <w:ind w:firstLine="0"/>
              <w:rPr>
                <w:sz w:val="16"/>
                <w:szCs w:val="24"/>
              </w:rPr>
            </w:pPr>
            <w:r w:rsidRPr="001F7BA9">
              <w:rPr>
                <w:sz w:val="16"/>
                <w:szCs w:val="24"/>
              </w:rPr>
              <w:t>Citrato férrico amónico.</w:t>
            </w:r>
          </w:p>
        </w:tc>
      </w:tr>
      <w:tr w:rsidR="004A3D00" w:rsidRPr="001F7BA9" w14:paraId="12C9AE2D"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FFFE76D"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2918.15.05</w:t>
            </w:r>
          </w:p>
        </w:tc>
        <w:tc>
          <w:tcPr>
            <w:tcW w:w="7256" w:type="dxa"/>
            <w:tcBorders>
              <w:top w:val="single" w:sz="6" w:space="0" w:color="auto"/>
              <w:left w:val="single" w:sz="6" w:space="0" w:color="auto"/>
              <w:bottom w:val="single" w:sz="6" w:space="0" w:color="auto"/>
              <w:right w:val="single" w:sz="6" w:space="0" w:color="auto"/>
            </w:tcBorders>
          </w:tcPr>
          <w:p w14:paraId="175E2BF9" w14:textId="77777777" w:rsidR="004A3D00" w:rsidRPr="001F7BA9" w:rsidRDefault="004A3D00" w:rsidP="00F71562">
            <w:pPr>
              <w:pStyle w:val="Texto"/>
              <w:spacing w:before="30" w:after="20" w:line="160" w:lineRule="exact"/>
              <w:ind w:firstLine="0"/>
              <w:rPr>
                <w:sz w:val="16"/>
                <w:szCs w:val="24"/>
              </w:rPr>
            </w:pPr>
            <w:r w:rsidRPr="001F7BA9">
              <w:rPr>
                <w:sz w:val="16"/>
                <w:szCs w:val="24"/>
              </w:rPr>
              <w:t xml:space="preserve">Sales del ácido cítrico, excepto </w:t>
            </w:r>
            <w:proofErr w:type="spellStart"/>
            <w:r w:rsidRPr="001F7BA9">
              <w:rPr>
                <w:sz w:val="16"/>
                <w:szCs w:val="24"/>
              </w:rPr>
              <w:t>citratro</w:t>
            </w:r>
            <w:proofErr w:type="spellEnd"/>
            <w:r w:rsidRPr="001F7BA9">
              <w:rPr>
                <w:sz w:val="16"/>
                <w:szCs w:val="24"/>
              </w:rPr>
              <w:t xml:space="preserve"> de litio; </w:t>
            </w:r>
            <w:proofErr w:type="spellStart"/>
            <w:r w:rsidRPr="001F7BA9">
              <w:rPr>
                <w:sz w:val="16"/>
                <w:szCs w:val="24"/>
              </w:rPr>
              <w:t>ferrocitrato</w:t>
            </w:r>
            <w:proofErr w:type="spellEnd"/>
            <w:r w:rsidRPr="001F7BA9">
              <w:rPr>
                <w:sz w:val="16"/>
                <w:szCs w:val="24"/>
              </w:rPr>
              <w:t xml:space="preserve"> de calcio; y lo comprendido en las fracciones arancelarias 2918.15.01 y 2918.15.02.</w:t>
            </w:r>
          </w:p>
        </w:tc>
      </w:tr>
      <w:tr w:rsidR="004A3D00" w:rsidRPr="001F7BA9" w14:paraId="291C20AF"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E2BA918"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2918.15.99</w:t>
            </w:r>
          </w:p>
        </w:tc>
        <w:tc>
          <w:tcPr>
            <w:tcW w:w="7256" w:type="dxa"/>
            <w:tcBorders>
              <w:top w:val="single" w:sz="6" w:space="0" w:color="auto"/>
              <w:left w:val="single" w:sz="6" w:space="0" w:color="auto"/>
              <w:bottom w:val="single" w:sz="6" w:space="0" w:color="auto"/>
              <w:right w:val="single" w:sz="6" w:space="0" w:color="auto"/>
            </w:tcBorders>
          </w:tcPr>
          <w:p w14:paraId="4C02F920" w14:textId="77777777" w:rsidR="004A3D00" w:rsidRPr="001F7BA9" w:rsidRDefault="004A3D00" w:rsidP="00F71562">
            <w:pPr>
              <w:pStyle w:val="Texto"/>
              <w:spacing w:before="30" w:after="20" w:line="160" w:lineRule="exact"/>
              <w:ind w:firstLine="0"/>
              <w:rPr>
                <w:sz w:val="16"/>
                <w:szCs w:val="24"/>
              </w:rPr>
            </w:pPr>
            <w:r w:rsidRPr="001F7BA9">
              <w:rPr>
                <w:sz w:val="16"/>
                <w:szCs w:val="24"/>
              </w:rPr>
              <w:t>Los demás.</w:t>
            </w:r>
          </w:p>
        </w:tc>
      </w:tr>
      <w:tr w:rsidR="004A3D00" w:rsidRPr="001F7BA9" w14:paraId="0E39B8C2"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71EAE2B"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2936.27.02</w:t>
            </w:r>
          </w:p>
        </w:tc>
        <w:tc>
          <w:tcPr>
            <w:tcW w:w="7256" w:type="dxa"/>
            <w:tcBorders>
              <w:top w:val="single" w:sz="6" w:space="0" w:color="auto"/>
              <w:left w:val="single" w:sz="6" w:space="0" w:color="auto"/>
              <w:bottom w:val="single" w:sz="6" w:space="0" w:color="auto"/>
              <w:right w:val="single" w:sz="6" w:space="0" w:color="auto"/>
            </w:tcBorders>
          </w:tcPr>
          <w:p w14:paraId="2F0C843C" w14:textId="77777777" w:rsidR="004A3D00" w:rsidRPr="001F7BA9" w:rsidRDefault="004A3D00" w:rsidP="00F71562">
            <w:pPr>
              <w:pStyle w:val="Texto"/>
              <w:spacing w:before="20" w:after="20" w:line="160" w:lineRule="exact"/>
              <w:ind w:firstLine="0"/>
              <w:rPr>
                <w:sz w:val="16"/>
                <w:szCs w:val="24"/>
              </w:rPr>
            </w:pPr>
            <w:r w:rsidRPr="001F7BA9">
              <w:rPr>
                <w:sz w:val="16"/>
                <w:szCs w:val="24"/>
              </w:rPr>
              <w:t>Vitamina C y sus derivados.</w:t>
            </w:r>
          </w:p>
        </w:tc>
      </w:tr>
      <w:tr w:rsidR="004A3D00" w:rsidRPr="001F7BA9" w14:paraId="009F9AB1"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7719E7A"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3006.93.01</w:t>
            </w:r>
          </w:p>
        </w:tc>
        <w:tc>
          <w:tcPr>
            <w:tcW w:w="7256" w:type="dxa"/>
            <w:tcBorders>
              <w:top w:val="single" w:sz="6" w:space="0" w:color="auto"/>
              <w:left w:val="single" w:sz="6" w:space="0" w:color="auto"/>
              <w:bottom w:val="single" w:sz="6" w:space="0" w:color="auto"/>
              <w:right w:val="single" w:sz="6" w:space="0" w:color="auto"/>
            </w:tcBorders>
          </w:tcPr>
          <w:p w14:paraId="3CD98A68" w14:textId="77777777" w:rsidR="004A3D00" w:rsidRPr="001F7BA9" w:rsidRDefault="004A3D00" w:rsidP="00F71562">
            <w:pPr>
              <w:pStyle w:val="Texto"/>
              <w:spacing w:before="20" w:after="20" w:line="160" w:lineRule="exact"/>
              <w:ind w:firstLine="0"/>
              <w:rPr>
                <w:sz w:val="16"/>
                <w:szCs w:val="24"/>
              </w:rPr>
            </w:pPr>
            <w:r w:rsidRPr="001F7BA9">
              <w:rPr>
                <w:sz w:val="16"/>
                <w:szCs w:val="24"/>
              </w:rPr>
              <w:t>Hechos a base de azúcar.</w:t>
            </w:r>
          </w:p>
        </w:tc>
      </w:tr>
      <w:tr w:rsidR="004A3D00" w:rsidRPr="001F7BA9" w14:paraId="0C2E3FB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5FE22CA"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3006.93.02</w:t>
            </w:r>
          </w:p>
        </w:tc>
        <w:tc>
          <w:tcPr>
            <w:tcW w:w="7256" w:type="dxa"/>
            <w:tcBorders>
              <w:top w:val="single" w:sz="6" w:space="0" w:color="auto"/>
              <w:left w:val="single" w:sz="6" w:space="0" w:color="auto"/>
              <w:bottom w:val="single" w:sz="6" w:space="0" w:color="auto"/>
              <w:right w:val="single" w:sz="6" w:space="0" w:color="auto"/>
            </w:tcBorders>
          </w:tcPr>
          <w:p w14:paraId="0189527D" w14:textId="77777777" w:rsidR="004A3D00" w:rsidRPr="001F7BA9" w:rsidRDefault="004A3D00" w:rsidP="00F71562">
            <w:pPr>
              <w:pStyle w:val="Texto"/>
              <w:spacing w:before="20" w:after="20" w:line="160" w:lineRule="exact"/>
              <w:ind w:firstLine="0"/>
              <w:rPr>
                <w:sz w:val="16"/>
                <w:szCs w:val="24"/>
              </w:rPr>
            </w:pPr>
            <w:r w:rsidRPr="001F7BA9">
              <w:rPr>
                <w:sz w:val="16"/>
                <w:szCs w:val="24"/>
              </w:rPr>
              <w:t>Hechos a base de almidón u otros productos alimenticios, excepto a base de azúcar.</w:t>
            </w:r>
          </w:p>
        </w:tc>
      </w:tr>
      <w:tr w:rsidR="004A3D00" w:rsidRPr="001F7BA9" w14:paraId="3DE9A3BE"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5500450" w14:textId="77777777" w:rsidR="004A3D00" w:rsidRPr="001F7BA9" w:rsidRDefault="004A3D00" w:rsidP="00F71562">
            <w:pPr>
              <w:pStyle w:val="Texto"/>
              <w:spacing w:before="20" w:after="20" w:line="160" w:lineRule="exact"/>
              <w:ind w:firstLine="0"/>
              <w:jc w:val="center"/>
              <w:rPr>
                <w:sz w:val="16"/>
                <w:szCs w:val="24"/>
              </w:rPr>
            </w:pPr>
            <w:r w:rsidRPr="001F7BA9">
              <w:rPr>
                <w:sz w:val="16"/>
                <w:szCs w:val="24"/>
              </w:rPr>
              <w:t>3006.93.03</w:t>
            </w:r>
          </w:p>
        </w:tc>
        <w:tc>
          <w:tcPr>
            <w:tcW w:w="7256" w:type="dxa"/>
            <w:tcBorders>
              <w:top w:val="single" w:sz="6" w:space="0" w:color="auto"/>
              <w:left w:val="single" w:sz="6" w:space="0" w:color="auto"/>
              <w:bottom w:val="single" w:sz="6" w:space="0" w:color="auto"/>
              <w:right w:val="single" w:sz="6" w:space="0" w:color="auto"/>
            </w:tcBorders>
          </w:tcPr>
          <w:p w14:paraId="49C24BFA" w14:textId="77777777" w:rsidR="004A3D00" w:rsidRPr="001F7BA9" w:rsidRDefault="004A3D00" w:rsidP="00F71562">
            <w:pPr>
              <w:pStyle w:val="Texto"/>
              <w:spacing w:before="20" w:after="20" w:line="160" w:lineRule="exact"/>
              <w:ind w:firstLine="0"/>
              <w:rPr>
                <w:sz w:val="16"/>
                <w:szCs w:val="24"/>
              </w:rPr>
            </w:pPr>
            <w:r w:rsidRPr="001F7BA9">
              <w:rPr>
                <w:sz w:val="16"/>
                <w:szCs w:val="24"/>
              </w:rPr>
              <w:t>En forma líquida para ingestión oral.</w:t>
            </w:r>
          </w:p>
        </w:tc>
      </w:tr>
    </w:tbl>
    <w:p w14:paraId="473B7568" w14:textId="77777777" w:rsidR="004A3D00" w:rsidRDefault="004A3D00" w:rsidP="004A3D00">
      <w:pPr>
        <w:pStyle w:val="Texto"/>
      </w:pPr>
    </w:p>
    <w:p w14:paraId="4F13F843" w14:textId="77777777" w:rsidR="004A3D00" w:rsidRPr="00C60EFB" w:rsidRDefault="004A3D00" w:rsidP="004A3D00">
      <w:pPr>
        <w:pStyle w:val="Texto"/>
      </w:pPr>
      <w:proofErr w:type="gramStart"/>
      <w:r w:rsidRPr="001F7BA9">
        <w:rPr>
          <w:b/>
        </w:rPr>
        <w:t>Cuarto.-</w:t>
      </w:r>
      <w:proofErr w:type="gramEnd"/>
      <w:r w:rsidRPr="00C60EFB">
        <w:t xml:space="preserve"> La importación de mercancías originarias de la región conformada por México y Bolivia, comprendidas en las fracciones arancelarias que se señalan en este punto, estará exenta de arancel a partir de la entrada en vigor de este Acuerdo, únicamente cuando se trate de la modalidad de la mercancía que se señala a continuación:</w:t>
      </w:r>
    </w:p>
    <w:tbl>
      <w:tblPr>
        <w:tblW w:w="8712" w:type="dxa"/>
        <w:tblInd w:w="144" w:type="dxa"/>
        <w:tblLayout w:type="fixed"/>
        <w:tblCellMar>
          <w:left w:w="70" w:type="dxa"/>
          <w:right w:w="70" w:type="dxa"/>
        </w:tblCellMar>
        <w:tblLook w:val="0000" w:firstRow="0" w:lastRow="0" w:firstColumn="0" w:lastColumn="0" w:noHBand="0" w:noVBand="0"/>
      </w:tblPr>
      <w:tblGrid>
        <w:gridCol w:w="1456"/>
        <w:gridCol w:w="7256"/>
      </w:tblGrid>
      <w:tr w:rsidR="004A3D00" w:rsidRPr="00C60EFB" w14:paraId="0D021B6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noWrap/>
          </w:tcPr>
          <w:p w14:paraId="4C28083E" w14:textId="77777777" w:rsidR="004A3D00" w:rsidRPr="001F7BA9" w:rsidRDefault="004A3D00" w:rsidP="00F71562">
            <w:pPr>
              <w:pStyle w:val="Texto"/>
              <w:spacing w:before="30" w:after="20" w:line="160" w:lineRule="exact"/>
              <w:ind w:firstLine="0"/>
              <w:jc w:val="center"/>
              <w:rPr>
                <w:b/>
                <w:sz w:val="16"/>
                <w:szCs w:val="24"/>
              </w:rPr>
            </w:pPr>
            <w:r w:rsidRPr="001F7BA9">
              <w:rPr>
                <w:b/>
                <w:sz w:val="16"/>
                <w:szCs w:val="24"/>
              </w:rPr>
              <w:t>Fracción</w:t>
            </w:r>
          </w:p>
        </w:tc>
        <w:tc>
          <w:tcPr>
            <w:tcW w:w="7256" w:type="dxa"/>
            <w:tcBorders>
              <w:top w:val="single" w:sz="6" w:space="0" w:color="auto"/>
              <w:left w:val="single" w:sz="6" w:space="0" w:color="auto"/>
              <w:bottom w:val="single" w:sz="6" w:space="0" w:color="auto"/>
              <w:right w:val="single" w:sz="6" w:space="0" w:color="auto"/>
            </w:tcBorders>
          </w:tcPr>
          <w:p w14:paraId="36D10D90" w14:textId="77777777" w:rsidR="004A3D00" w:rsidRPr="001F7BA9" w:rsidRDefault="004A3D00" w:rsidP="00F71562">
            <w:pPr>
              <w:pStyle w:val="Texto"/>
              <w:spacing w:before="30" w:after="20" w:line="160" w:lineRule="exact"/>
              <w:ind w:firstLine="0"/>
              <w:jc w:val="center"/>
              <w:rPr>
                <w:b/>
                <w:sz w:val="16"/>
                <w:szCs w:val="24"/>
              </w:rPr>
            </w:pPr>
            <w:r w:rsidRPr="001F7BA9">
              <w:rPr>
                <w:b/>
                <w:sz w:val="16"/>
                <w:szCs w:val="24"/>
              </w:rPr>
              <w:t>Modalidad de la mercancía</w:t>
            </w:r>
          </w:p>
        </w:tc>
      </w:tr>
      <w:tr w:rsidR="004A3D00" w:rsidRPr="00C60EFB" w14:paraId="59264787"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4E18925"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1211.90.91</w:t>
            </w:r>
          </w:p>
        </w:tc>
        <w:tc>
          <w:tcPr>
            <w:tcW w:w="7256" w:type="dxa"/>
            <w:tcBorders>
              <w:top w:val="single" w:sz="6" w:space="0" w:color="auto"/>
              <w:left w:val="single" w:sz="6" w:space="0" w:color="auto"/>
              <w:bottom w:val="single" w:sz="6" w:space="0" w:color="auto"/>
              <w:right w:val="single" w:sz="6" w:space="0" w:color="auto"/>
            </w:tcBorders>
          </w:tcPr>
          <w:p w14:paraId="7B5724A8" w14:textId="77777777" w:rsidR="004A3D00" w:rsidRPr="001F7BA9" w:rsidRDefault="004A3D00" w:rsidP="00F71562">
            <w:pPr>
              <w:pStyle w:val="Texto"/>
              <w:spacing w:before="30" w:after="20" w:line="160" w:lineRule="exact"/>
              <w:ind w:firstLine="0"/>
              <w:rPr>
                <w:sz w:val="16"/>
                <w:szCs w:val="24"/>
              </w:rPr>
            </w:pPr>
            <w:r w:rsidRPr="001F7BA9">
              <w:rPr>
                <w:sz w:val="16"/>
                <w:szCs w:val="24"/>
              </w:rPr>
              <w:t xml:space="preserve">Nopalitos, guindas, </w:t>
            </w:r>
            <w:proofErr w:type="spellStart"/>
            <w:r w:rsidRPr="001F7BA9">
              <w:rPr>
                <w:sz w:val="16"/>
                <w:szCs w:val="24"/>
              </w:rPr>
              <w:t>guapuru</w:t>
            </w:r>
            <w:proofErr w:type="spellEnd"/>
            <w:r w:rsidRPr="001F7BA9">
              <w:rPr>
                <w:sz w:val="16"/>
                <w:szCs w:val="24"/>
              </w:rPr>
              <w:t>, guayaba, mango y papaya.</w:t>
            </w:r>
          </w:p>
        </w:tc>
      </w:tr>
      <w:tr w:rsidR="004A3D00" w:rsidRPr="00C60EFB" w14:paraId="0EA81CB3"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C92E1AF"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1806.90.99</w:t>
            </w:r>
          </w:p>
        </w:tc>
        <w:tc>
          <w:tcPr>
            <w:tcW w:w="7256" w:type="dxa"/>
            <w:tcBorders>
              <w:top w:val="single" w:sz="6" w:space="0" w:color="auto"/>
              <w:left w:val="single" w:sz="6" w:space="0" w:color="auto"/>
              <w:bottom w:val="single" w:sz="6" w:space="0" w:color="auto"/>
              <w:right w:val="single" w:sz="6" w:space="0" w:color="auto"/>
            </w:tcBorders>
          </w:tcPr>
          <w:p w14:paraId="19E8AFAC" w14:textId="77777777" w:rsidR="004A3D00" w:rsidRPr="001F7BA9" w:rsidRDefault="004A3D00" w:rsidP="00F71562">
            <w:pPr>
              <w:pStyle w:val="Texto"/>
              <w:spacing w:before="30" w:after="20" w:line="160" w:lineRule="exact"/>
              <w:ind w:firstLine="0"/>
              <w:rPr>
                <w:sz w:val="16"/>
                <w:szCs w:val="24"/>
              </w:rPr>
            </w:pPr>
            <w:r w:rsidRPr="001F7BA9">
              <w:rPr>
                <w:sz w:val="16"/>
                <w:szCs w:val="24"/>
              </w:rPr>
              <w:t>Productos a base de cereales, obtenidos por inflado o tostado.</w:t>
            </w:r>
          </w:p>
        </w:tc>
      </w:tr>
      <w:tr w:rsidR="004A3D00" w:rsidRPr="00C60EFB" w14:paraId="54F176FC"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261AFE1"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1806.90.99</w:t>
            </w:r>
          </w:p>
        </w:tc>
        <w:tc>
          <w:tcPr>
            <w:tcW w:w="7256" w:type="dxa"/>
            <w:tcBorders>
              <w:top w:val="single" w:sz="6" w:space="0" w:color="auto"/>
              <w:left w:val="single" w:sz="6" w:space="0" w:color="auto"/>
              <w:bottom w:val="single" w:sz="6" w:space="0" w:color="auto"/>
              <w:right w:val="single" w:sz="6" w:space="0" w:color="auto"/>
            </w:tcBorders>
          </w:tcPr>
          <w:p w14:paraId="58A5350F" w14:textId="77777777" w:rsidR="004A3D00" w:rsidRPr="001F7BA9" w:rsidRDefault="004A3D00" w:rsidP="00F71562">
            <w:pPr>
              <w:pStyle w:val="Texto"/>
              <w:spacing w:before="30" w:after="20" w:line="160" w:lineRule="exact"/>
              <w:ind w:firstLine="0"/>
              <w:rPr>
                <w:sz w:val="16"/>
                <w:szCs w:val="24"/>
              </w:rPr>
            </w:pPr>
            <w:r w:rsidRPr="001F7BA9">
              <w:rPr>
                <w:sz w:val="16"/>
                <w:szCs w:val="24"/>
              </w:rPr>
              <w:t>Preparaciones para la alimentación infantil, acondicionadas para la venta al por menor.</w:t>
            </w:r>
          </w:p>
        </w:tc>
      </w:tr>
      <w:tr w:rsidR="004A3D00" w:rsidRPr="00C60EFB" w14:paraId="5F97CCB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E6E8906"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2005.99.99</w:t>
            </w:r>
          </w:p>
        </w:tc>
        <w:tc>
          <w:tcPr>
            <w:tcW w:w="7256" w:type="dxa"/>
            <w:tcBorders>
              <w:top w:val="single" w:sz="6" w:space="0" w:color="auto"/>
              <w:left w:val="single" w:sz="6" w:space="0" w:color="auto"/>
              <w:bottom w:val="single" w:sz="6" w:space="0" w:color="auto"/>
              <w:right w:val="single" w:sz="6" w:space="0" w:color="auto"/>
            </w:tcBorders>
          </w:tcPr>
          <w:p w14:paraId="018B7F1A" w14:textId="77777777" w:rsidR="004A3D00" w:rsidRPr="001F7BA9" w:rsidRDefault="004A3D00" w:rsidP="00F71562">
            <w:pPr>
              <w:pStyle w:val="Texto"/>
              <w:spacing w:before="30" w:after="20" w:line="160" w:lineRule="exact"/>
              <w:ind w:firstLine="0"/>
              <w:rPr>
                <w:sz w:val="16"/>
                <w:szCs w:val="24"/>
              </w:rPr>
            </w:pPr>
            <w:r w:rsidRPr="001F7BA9">
              <w:rPr>
                <w:sz w:val="16"/>
                <w:szCs w:val="24"/>
              </w:rPr>
              <w:t>“</w:t>
            </w:r>
            <w:proofErr w:type="spellStart"/>
            <w:r w:rsidRPr="001F7BA9">
              <w:rPr>
                <w:sz w:val="16"/>
                <w:szCs w:val="24"/>
              </w:rPr>
              <w:t>Choucroute</w:t>
            </w:r>
            <w:proofErr w:type="spellEnd"/>
            <w:r w:rsidRPr="001F7BA9">
              <w:rPr>
                <w:sz w:val="16"/>
                <w:szCs w:val="24"/>
              </w:rPr>
              <w:t>”.</w:t>
            </w:r>
          </w:p>
        </w:tc>
      </w:tr>
      <w:tr w:rsidR="004A3D00" w:rsidRPr="00C60EFB" w14:paraId="16F640D8"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D950170"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2006.00.91</w:t>
            </w:r>
          </w:p>
        </w:tc>
        <w:tc>
          <w:tcPr>
            <w:tcW w:w="7256" w:type="dxa"/>
            <w:tcBorders>
              <w:top w:val="single" w:sz="6" w:space="0" w:color="auto"/>
              <w:left w:val="single" w:sz="6" w:space="0" w:color="auto"/>
              <w:bottom w:val="single" w:sz="6" w:space="0" w:color="auto"/>
              <w:right w:val="single" w:sz="6" w:space="0" w:color="auto"/>
            </w:tcBorders>
          </w:tcPr>
          <w:p w14:paraId="38650825" w14:textId="77777777" w:rsidR="004A3D00" w:rsidRPr="001F7BA9" w:rsidRDefault="004A3D00" w:rsidP="00F71562">
            <w:pPr>
              <w:pStyle w:val="Texto"/>
              <w:spacing w:before="30" w:after="20" w:line="160" w:lineRule="exact"/>
              <w:ind w:firstLine="0"/>
              <w:rPr>
                <w:sz w:val="16"/>
                <w:szCs w:val="24"/>
              </w:rPr>
            </w:pPr>
            <w:r w:rsidRPr="001F7BA9">
              <w:rPr>
                <w:sz w:val="16"/>
                <w:szCs w:val="24"/>
              </w:rPr>
              <w:t>Nopalitos.</w:t>
            </w:r>
          </w:p>
        </w:tc>
      </w:tr>
      <w:tr w:rsidR="004A3D00" w:rsidRPr="00C60EFB" w14:paraId="2438FC5A"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0226A4D"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2006.00.99</w:t>
            </w:r>
          </w:p>
        </w:tc>
        <w:tc>
          <w:tcPr>
            <w:tcW w:w="7256" w:type="dxa"/>
            <w:tcBorders>
              <w:top w:val="single" w:sz="6" w:space="0" w:color="auto"/>
              <w:left w:val="single" w:sz="6" w:space="0" w:color="auto"/>
              <w:bottom w:val="single" w:sz="6" w:space="0" w:color="auto"/>
              <w:right w:val="single" w:sz="6" w:space="0" w:color="auto"/>
            </w:tcBorders>
          </w:tcPr>
          <w:p w14:paraId="4354B88E" w14:textId="77777777" w:rsidR="004A3D00" w:rsidRPr="001F7BA9" w:rsidRDefault="004A3D00" w:rsidP="00F71562">
            <w:pPr>
              <w:pStyle w:val="Texto"/>
              <w:spacing w:before="30" w:after="20" w:line="160" w:lineRule="exact"/>
              <w:ind w:firstLine="0"/>
              <w:rPr>
                <w:sz w:val="16"/>
                <w:szCs w:val="24"/>
              </w:rPr>
            </w:pPr>
            <w:r w:rsidRPr="001F7BA9">
              <w:rPr>
                <w:sz w:val="16"/>
                <w:szCs w:val="24"/>
              </w:rPr>
              <w:t>Maíz dulce.</w:t>
            </w:r>
          </w:p>
        </w:tc>
      </w:tr>
      <w:tr w:rsidR="004A3D00" w:rsidRPr="00C60EFB" w14:paraId="746DE5A4"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935C59D"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2006.00.99</w:t>
            </w:r>
          </w:p>
        </w:tc>
        <w:tc>
          <w:tcPr>
            <w:tcW w:w="7256" w:type="dxa"/>
            <w:tcBorders>
              <w:top w:val="single" w:sz="6" w:space="0" w:color="auto"/>
              <w:left w:val="single" w:sz="6" w:space="0" w:color="auto"/>
              <w:bottom w:val="single" w:sz="6" w:space="0" w:color="auto"/>
              <w:right w:val="single" w:sz="6" w:space="0" w:color="auto"/>
            </w:tcBorders>
          </w:tcPr>
          <w:p w14:paraId="5EEAE55C" w14:textId="77777777" w:rsidR="004A3D00" w:rsidRPr="001F7BA9" w:rsidRDefault="004A3D00" w:rsidP="00F71562">
            <w:pPr>
              <w:pStyle w:val="Texto"/>
              <w:spacing w:before="30" w:after="20" w:line="160" w:lineRule="exact"/>
              <w:ind w:firstLine="0"/>
              <w:rPr>
                <w:sz w:val="16"/>
                <w:szCs w:val="24"/>
              </w:rPr>
            </w:pPr>
            <w:r w:rsidRPr="001F7BA9">
              <w:rPr>
                <w:sz w:val="16"/>
                <w:szCs w:val="24"/>
              </w:rPr>
              <w:t>Nopalitos.</w:t>
            </w:r>
          </w:p>
        </w:tc>
      </w:tr>
      <w:tr w:rsidR="004A3D00" w:rsidRPr="00C60EFB" w14:paraId="7E8E27B0" w14:textId="77777777" w:rsidTr="00F71562">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70FC202"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2008.99.99</w:t>
            </w:r>
          </w:p>
        </w:tc>
        <w:tc>
          <w:tcPr>
            <w:tcW w:w="7256" w:type="dxa"/>
            <w:tcBorders>
              <w:top w:val="single" w:sz="6" w:space="0" w:color="auto"/>
              <w:left w:val="single" w:sz="6" w:space="0" w:color="auto"/>
              <w:bottom w:val="single" w:sz="6" w:space="0" w:color="auto"/>
              <w:right w:val="single" w:sz="6" w:space="0" w:color="auto"/>
            </w:tcBorders>
          </w:tcPr>
          <w:p w14:paraId="7292A343" w14:textId="77777777" w:rsidR="004A3D00" w:rsidRPr="001F7BA9" w:rsidRDefault="004A3D00" w:rsidP="00F71562">
            <w:pPr>
              <w:pStyle w:val="Texto"/>
              <w:spacing w:before="30" w:after="20" w:line="160" w:lineRule="exact"/>
              <w:ind w:firstLine="0"/>
              <w:rPr>
                <w:sz w:val="16"/>
                <w:szCs w:val="24"/>
              </w:rPr>
            </w:pPr>
            <w:r w:rsidRPr="001F7BA9">
              <w:rPr>
                <w:sz w:val="16"/>
                <w:szCs w:val="24"/>
              </w:rPr>
              <w:t xml:space="preserve">Nopalitos, guindas, </w:t>
            </w:r>
            <w:proofErr w:type="spellStart"/>
            <w:r w:rsidRPr="001F7BA9">
              <w:rPr>
                <w:sz w:val="16"/>
                <w:szCs w:val="24"/>
              </w:rPr>
              <w:t>guapuru</w:t>
            </w:r>
            <w:proofErr w:type="spellEnd"/>
            <w:r w:rsidRPr="001F7BA9">
              <w:rPr>
                <w:sz w:val="16"/>
                <w:szCs w:val="24"/>
              </w:rPr>
              <w:t>, guayaba, mango y papaya.</w:t>
            </w:r>
          </w:p>
        </w:tc>
      </w:tr>
    </w:tbl>
    <w:p w14:paraId="2E958FF0" w14:textId="77777777" w:rsidR="004A3D00" w:rsidRPr="00C60EFB" w:rsidRDefault="004A3D00" w:rsidP="004A3D00">
      <w:pPr>
        <w:pStyle w:val="Texto"/>
        <w:spacing w:after="60"/>
        <w:rPr>
          <w:b/>
          <w:szCs w:val="24"/>
        </w:rPr>
      </w:pPr>
    </w:p>
    <w:p w14:paraId="3ABFAD8C" w14:textId="77777777" w:rsidR="004A3D00" w:rsidRPr="00C60EFB" w:rsidRDefault="004A3D00" w:rsidP="004A3D00">
      <w:pPr>
        <w:pStyle w:val="Texto"/>
        <w:spacing w:after="60"/>
        <w:rPr>
          <w:szCs w:val="24"/>
        </w:rPr>
      </w:pPr>
      <w:proofErr w:type="gramStart"/>
      <w:r w:rsidRPr="00C60EFB">
        <w:rPr>
          <w:b/>
          <w:szCs w:val="24"/>
        </w:rPr>
        <w:t>Quinto.-</w:t>
      </w:r>
      <w:proofErr w:type="gramEnd"/>
      <w:r w:rsidRPr="00C60EFB">
        <w:rPr>
          <w:b/>
          <w:szCs w:val="24"/>
        </w:rPr>
        <w:t xml:space="preserve"> </w:t>
      </w:r>
      <w:r w:rsidRPr="00C60EFB">
        <w:rPr>
          <w:szCs w:val="24"/>
        </w:rPr>
        <w:t>La importación de las mercancías originarias de la región conformada por México y Bolivia, comprendidas en las fracciones arancelarias que se señalan en este punto, conforme a lo dispuesto en el artículo 3-03, párrafo 3 y los Anexos al artículo 3-03 del ACE No. 66, estará sujeta a la tasa prevista en</w:t>
      </w:r>
      <w:r>
        <w:rPr>
          <w:szCs w:val="24"/>
        </w:rPr>
        <w:t xml:space="preserve"> </w:t>
      </w:r>
      <w:r w:rsidRPr="00C60EFB">
        <w:rPr>
          <w:szCs w:val="24"/>
        </w:rPr>
        <w:t>el artículo 1o. de la LIGIE, únicamente cuando se trate de la modalidad de la mercancía que se señala</w:t>
      </w:r>
      <w:r>
        <w:rPr>
          <w:szCs w:val="24"/>
        </w:rPr>
        <w:t xml:space="preserve"> </w:t>
      </w:r>
      <w:r w:rsidRPr="00C60EFB">
        <w:rPr>
          <w:szCs w:val="24"/>
        </w:rPr>
        <w:t>a continuación, sin reducción alguna:</w:t>
      </w:r>
    </w:p>
    <w:tbl>
      <w:tblPr>
        <w:tblW w:w="8712" w:type="dxa"/>
        <w:tblInd w:w="144" w:type="dxa"/>
        <w:tblLayout w:type="fixed"/>
        <w:tblCellMar>
          <w:left w:w="70" w:type="dxa"/>
          <w:right w:w="70" w:type="dxa"/>
        </w:tblCellMar>
        <w:tblLook w:val="0000" w:firstRow="0" w:lastRow="0" w:firstColumn="0" w:lastColumn="0" w:noHBand="0" w:noVBand="0"/>
      </w:tblPr>
      <w:tblGrid>
        <w:gridCol w:w="1543"/>
        <w:gridCol w:w="7169"/>
      </w:tblGrid>
      <w:tr w:rsidR="004A3D00" w:rsidRPr="00C60EFB" w14:paraId="55688AE8" w14:textId="77777777" w:rsidTr="00F71562">
        <w:tblPrEx>
          <w:tblCellMar>
            <w:top w:w="0" w:type="dxa"/>
            <w:bottom w:w="0" w:type="dxa"/>
          </w:tblCellMar>
        </w:tblPrEx>
        <w:trPr>
          <w:cantSplit/>
          <w:trHeight w:val="20"/>
        </w:trPr>
        <w:tc>
          <w:tcPr>
            <w:tcW w:w="1543" w:type="dxa"/>
            <w:tcBorders>
              <w:top w:val="single" w:sz="6" w:space="0" w:color="auto"/>
              <w:left w:val="single" w:sz="6" w:space="0" w:color="auto"/>
              <w:bottom w:val="single" w:sz="6" w:space="0" w:color="auto"/>
              <w:right w:val="single" w:sz="6" w:space="0" w:color="auto"/>
            </w:tcBorders>
            <w:noWrap/>
          </w:tcPr>
          <w:p w14:paraId="6671B903" w14:textId="77777777" w:rsidR="004A3D00" w:rsidRPr="001F7BA9" w:rsidRDefault="004A3D00" w:rsidP="00F71562">
            <w:pPr>
              <w:pStyle w:val="Texto"/>
              <w:spacing w:before="30" w:after="20" w:line="160" w:lineRule="exact"/>
              <w:ind w:firstLine="0"/>
              <w:jc w:val="center"/>
              <w:rPr>
                <w:b/>
                <w:sz w:val="16"/>
                <w:szCs w:val="24"/>
              </w:rPr>
            </w:pPr>
            <w:r w:rsidRPr="001F7BA9">
              <w:rPr>
                <w:b/>
                <w:sz w:val="16"/>
                <w:szCs w:val="24"/>
              </w:rPr>
              <w:t>Fracción</w:t>
            </w:r>
          </w:p>
        </w:tc>
        <w:tc>
          <w:tcPr>
            <w:tcW w:w="7169" w:type="dxa"/>
            <w:tcBorders>
              <w:top w:val="single" w:sz="6" w:space="0" w:color="auto"/>
              <w:left w:val="single" w:sz="6" w:space="0" w:color="auto"/>
              <w:bottom w:val="single" w:sz="6" w:space="0" w:color="auto"/>
              <w:right w:val="single" w:sz="6" w:space="0" w:color="auto"/>
            </w:tcBorders>
          </w:tcPr>
          <w:p w14:paraId="33D38A2C" w14:textId="77777777" w:rsidR="004A3D00" w:rsidRPr="001F7BA9" w:rsidRDefault="004A3D00" w:rsidP="00F71562">
            <w:pPr>
              <w:pStyle w:val="Texto"/>
              <w:spacing w:before="30" w:after="20" w:line="160" w:lineRule="exact"/>
              <w:ind w:firstLine="0"/>
              <w:jc w:val="center"/>
              <w:rPr>
                <w:b/>
                <w:sz w:val="16"/>
                <w:szCs w:val="24"/>
              </w:rPr>
            </w:pPr>
            <w:r w:rsidRPr="001F7BA9">
              <w:rPr>
                <w:b/>
                <w:sz w:val="16"/>
                <w:szCs w:val="24"/>
              </w:rPr>
              <w:t>Modalidad de la mercancía</w:t>
            </w:r>
          </w:p>
        </w:tc>
      </w:tr>
      <w:tr w:rsidR="004A3D00" w:rsidRPr="00C60EFB" w14:paraId="6724AE97" w14:textId="77777777" w:rsidTr="00F71562">
        <w:tblPrEx>
          <w:tblCellMar>
            <w:top w:w="0" w:type="dxa"/>
            <w:bottom w:w="0" w:type="dxa"/>
          </w:tblCellMar>
        </w:tblPrEx>
        <w:trPr>
          <w:cantSplit/>
          <w:trHeight w:val="20"/>
        </w:trPr>
        <w:tc>
          <w:tcPr>
            <w:tcW w:w="1543" w:type="dxa"/>
            <w:tcBorders>
              <w:top w:val="single" w:sz="6" w:space="0" w:color="auto"/>
              <w:left w:val="single" w:sz="6" w:space="0" w:color="auto"/>
              <w:bottom w:val="single" w:sz="6" w:space="0" w:color="auto"/>
              <w:right w:val="single" w:sz="6" w:space="0" w:color="auto"/>
            </w:tcBorders>
          </w:tcPr>
          <w:p w14:paraId="26A5C6B7"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0207.26.03</w:t>
            </w:r>
          </w:p>
        </w:tc>
        <w:tc>
          <w:tcPr>
            <w:tcW w:w="7169" w:type="dxa"/>
            <w:tcBorders>
              <w:top w:val="single" w:sz="6" w:space="0" w:color="auto"/>
              <w:left w:val="single" w:sz="6" w:space="0" w:color="auto"/>
              <w:bottom w:val="single" w:sz="6" w:space="0" w:color="auto"/>
              <w:right w:val="single" w:sz="6" w:space="0" w:color="auto"/>
            </w:tcBorders>
          </w:tcPr>
          <w:p w14:paraId="40C52B8E" w14:textId="77777777" w:rsidR="004A3D00" w:rsidRPr="001F7BA9" w:rsidRDefault="004A3D00" w:rsidP="00F71562">
            <w:pPr>
              <w:pStyle w:val="Texto"/>
              <w:spacing w:before="30" w:after="20" w:line="160" w:lineRule="exact"/>
              <w:ind w:firstLine="0"/>
              <w:rPr>
                <w:sz w:val="16"/>
                <w:szCs w:val="24"/>
              </w:rPr>
            </w:pPr>
            <w:r w:rsidRPr="001F7BA9">
              <w:rPr>
                <w:sz w:val="16"/>
                <w:szCs w:val="24"/>
              </w:rPr>
              <w:t>Carcazas.</w:t>
            </w:r>
          </w:p>
        </w:tc>
      </w:tr>
      <w:tr w:rsidR="004A3D00" w:rsidRPr="00C60EFB" w14:paraId="351E9579" w14:textId="77777777" w:rsidTr="00F71562">
        <w:tblPrEx>
          <w:tblCellMar>
            <w:top w:w="0" w:type="dxa"/>
            <w:bottom w:w="0" w:type="dxa"/>
          </w:tblCellMar>
        </w:tblPrEx>
        <w:trPr>
          <w:cantSplit/>
          <w:trHeight w:val="20"/>
        </w:trPr>
        <w:tc>
          <w:tcPr>
            <w:tcW w:w="1543" w:type="dxa"/>
            <w:tcBorders>
              <w:top w:val="single" w:sz="6" w:space="0" w:color="auto"/>
              <w:left w:val="single" w:sz="6" w:space="0" w:color="auto"/>
              <w:bottom w:val="single" w:sz="6" w:space="0" w:color="auto"/>
              <w:right w:val="single" w:sz="6" w:space="0" w:color="auto"/>
            </w:tcBorders>
          </w:tcPr>
          <w:p w14:paraId="054AC60E"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0207.60.03</w:t>
            </w:r>
          </w:p>
        </w:tc>
        <w:tc>
          <w:tcPr>
            <w:tcW w:w="7169" w:type="dxa"/>
            <w:tcBorders>
              <w:top w:val="single" w:sz="6" w:space="0" w:color="auto"/>
              <w:left w:val="single" w:sz="6" w:space="0" w:color="auto"/>
              <w:bottom w:val="single" w:sz="6" w:space="0" w:color="auto"/>
              <w:right w:val="single" w:sz="6" w:space="0" w:color="auto"/>
            </w:tcBorders>
          </w:tcPr>
          <w:p w14:paraId="209CA97B" w14:textId="77777777" w:rsidR="004A3D00" w:rsidRPr="001F7BA9" w:rsidRDefault="004A3D00" w:rsidP="00F71562">
            <w:pPr>
              <w:pStyle w:val="Texto"/>
              <w:spacing w:before="30" w:after="20" w:line="160" w:lineRule="exact"/>
              <w:ind w:firstLine="0"/>
              <w:rPr>
                <w:sz w:val="16"/>
                <w:szCs w:val="24"/>
              </w:rPr>
            </w:pPr>
            <w:r w:rsidRPr="001F7BA9">
              <w:rPr>
                <w:sz w:val="16"/>
                <w:szCs w:val="24"/>
              </w:rPr>
              <w:t>Sin trocear, frescas o refrigeradas.</w:t>
            </w:r>
          </w:p>
        </w:tc>
      </w:tr>
      <w:tr w:rsidR="004A3D00" w:rsidRPr="00C60EFB" w14:paraId="0218BE22" w14:textId="77777777" w:rsidTr="00F71562">
        <w:tblPrEx>
          <w:tblCellMar>
            <w:top w:w="0" w:type="dxa"/>
            <w:bottom w:w="0" w:type="dxa"/>
          </w:tblCellMar>
        </w:tblPrEx>
        <w:trPr>
          <w:cantSplit/>
          <w:trHeight w:val="20"/>
        </w:trPr>
        <w:tc>
          <w:tcPr>
            <w:tcW w:w="1543" w:type="dxa"/>
            <w:tcBorders>
              <w:top w:val="single" w:sz="6" w:space="0" w:color="auto"/>
              <w:left w:val="single" w:sz="6" w:space="0" w:color="auto"/>
              <w:bottom w:val="single" w:sz="6" w:space="0" w:color="auto"/>
              <w:right w:val="single" w:sz="6" w:space="0" w:color="auto"/>
            </w:tcBorders>
          </w:tcPr>
          <w:p w14:paraId="715908DD"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1212.21.01</w:t>
            </w:r>
          </w:p>
        </w:tc>
        <w:tc>
          <w:tcPr>
            <w:tcW w:w="7169" w:type="dxa"/>
            <w:tcBorders>
              <w:top w:val="single" w:sz="6" w:space="0" w:color="auto"/>
              <w:left w:val="single" w:sz="6" w:space="0" w:color="auto"/>
              <w:bottom w:val="single" w:sz="6" w:space="0" w:color="auto"/>
              <w:right w:val="single" w:sz="6" w:space="0" w:color="auto"/>
            </w:tcBorders>
          </w:tcPr>
          <w:p w14:paraId="7FB5F22E" w14:textId="77777777" w:rsidR="004A3D00" w:rsidRPr="001F7BA9" w:rsidRDefault="004A3D00" w:rsidP="00F71562">
            <w:pPr>
              <w:pStyle w:val="Texto"/>
              <w:spacing w:before="30" w:after="20" w:line="160" w:lineRule="exact"/>
              <w:ind w:firstLine="0"/>
              <w:rPr>
                <w:sz w:val="16"/>
                <w:szCs w:val="24"/>
              </w:rPr>
            </w:pPr>
            <w:r w:rsidRPr="001F7BA9">
              <w:rPr>
                <w:sz w:val="16"/>
                <w:szCs w:val="24"/>
              </w:rPr>
              <w:t xml:space="preserve">Preparadas o conservadas de otro modo, incluso con adición de azúcar u otro edulcorante o alcohol, no expresadas ni comprendidas en otra parte. </w:t>
            </w:r>
          </w:p>
        </w:tc>
      </w:tr>
      <w:tr w:rsidR="004A3D00" w:rsidRPr="00C60EFB" w14:paraId="50AE69A2" w14:textId="77777777" w:rsidTr="00F71562">
        <w:tblPrEx>
          <w:tblCellMar>
            <w:top w:w="0" w:type="dxa"/>
            <w:bottom w:w="0" w:type="dxa"/>
          </w:tblCellMar>
        </w:tblPrEx>
        <w:trPr>
          <w:cantSplit/>
          <w:trHeight w:val="20"/>
        </w:trPr>
        <w:tc>
          <w:tcPr>
            <w:tcW w:w="1543" w:type="dxa"/>
            <w:tcBorders>
              <w:top w:val="single" w:sz="6" w:space="0" w:color="auto"/>
              <w:left w:val="single" w:sz="6" w:space="0" w:color="auto"/>
              <w:bottom w:val="single" w:sz="6" w:space="0" w:color="auto"/>
              <w:right w:val="single" w:sz="6" w:space="0" w:color="auto"/>
            </w:tcBorders>
          </w:tcPr>
          <w:p w14:paraId="0A42D5BA"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2103.90.99</w:t>
            </w:r>
          </w:p>
        </w:tc>
        <w:tc>
          <w:tcPr>
            <w:tcW w:w="7169" w:type="dxa"/>
            <w:tcBorders>
              <w:top w:val="single" w:sz="6" w:space="0" w:color="auto"/>
              <w:left w:val="single" w:sz="6" w:space="0" w:color="auto"/>
              <w:bottom w:val="single" w:sz="6" w:space="0" w:color="auto"/>
              <w:right w:val="single" w:sz="6" w:space="0" w:color="auto"/>
            </w:tcBorders>
          </w:tcPr>
          <w:p w14:paraId="410DFCF7" w14:textId="77777777" w:rsidR="004A3D00" w:rsidRPr="001F7BA9" w:rsidRDefault="004A3D00" w:rsidP="00F71562">
            <w:pPr>
              <w:pStyle w:val="Texto"/>
              <w:spacing w:before="30" w:after="20" w:line="160" w:lineRule="exact"/>
              <w:ind w:firstLine="0"/>
              <w:rPr>
                <w:sz w:val="16"/>
                <w:szCs w:val="24"/>
              </w:rPr>
            </w:pPr>
            <w:r w:rsidRPr="001F7BA9">
              <w:rPr>
                <w:sz w:val="16"/>
                <w:szCs w:val="24"/>
              </w:rPr>
              <w:t>Salsa mayonesa.</w:t>
            </w:r>
          </w:p>
        </w:tc>
      </w:tr>
      <w:tr w:rsidR="004A3D00" w:rsidRPr="00C60EFB" w14:paraId="10EDB9EC" w14:textId="77777777" w:rsidTr="00F71562">
        <w:tblPrEx>
          <w:tblCellMar>
            <w:top w:w="0" w:type="dxa"/>
            <w:bottom w:w="0" w:type="dxa"/>
          </w:tblCellMar>
        </w:tblPrEx>
        <w:trPr>
          <w:cantSplit/>
          <w:trHeight w:val="20"/>
        </w:trPr>
        <w:tc>
          <w:tcPr>
            <w:tcW w:w="1543" w:type="dxa"/>
            <w:tcBorders>
              <w:top w:val="single" w:sz="6" w:space="0" w:color="auto"/>
              <w:left w:val="single" w:sz="6" w:space="0" w:color="auto"/>
              <w:bottom w:val="single" w:sz="6" w:space="0" w:color="auto"/>
              <w:right w:val="single" w:sz="6" w:space="0" w:color="auto"/>
            </w:tcBorders>
          </w:tcPr>
          <w:p w14:paraId="4E175B92" w14:textId="77777777" w:rsidR="004A3D00" w:rsidRPr="001F7BA9" w:rsidRDefault="004A3D00" w:rsidP="00F71562">
            <w:pPr>
              <w:pStyle w:val="Texto"/>
              <w:spacing w:before="30" w:after="20" w:line="160" w:lineRule="exact"/>
              <w:ind w:firstLine="0"/>
              <w:jc w:val="center"/>
              <w:rPr>
                <w:sz w:val="16"/>
                <w:szCs w:val="24"/>
              </w:rPr>
            </w:pPr>
            <w:r w:rsidRPr="001F7BA9">
              <w:rPr>
                <w:sz w:val="16"/>
                <w:szCs w:val="24"/>
              </w:rPr>
              <w:t>2936.29.99</w:t>
            </w:r>
          </w:p>
        </w:tc>
        <w:tc>
          <w:tcPr>
            <w:tcW w:w="7169" w:type="dxa"/>
            <w:tcBorders>
              <w:top w:val="single" w:sz="6" w:space="0" w:color="auto"/>
              <w:left w:val="single" w:sz="6" w:space="0" w:color="auto"/>
              <w:bottom w:val="single" w:sz="6" w:space="0" w:color="auto"/>
              <w:right w:val="single" w:sz="6" w:space="0" w:color="auto"/>
            </w:tcBorders>
          </w:tcPr>
          <w:p w14:paraId="7120C335" w14:textId="77777777" w:rsidR="004A3D00" w:rsidRPr="001F7BA9" w:rsidRDefault="004A3D00" w:rsidP="00F71562">
            <w:pPr>
              <w:pStyle w:val="Texto"/>
              <w:spacing w:before="30" w:after="20" w:line="160" w:lineRule="exact"/>
              <w:ind w:firstLine="0"/>
              <w:rPr>
                <w:sz w:val="16"/>
                <w:szCs w:val="24"/>
              </w:rPr>
            </w:pPr>
            <w:r w:rsidRPr="001F7BA9">
              <w:rPr>
                <w:sz w:val="16"/>
                <w:szCs w:val="24"/>
              </w:rPr>
              <w:t xml:space="preserve">Ascorbato de </w:t>
            </w:r>
            <w:proofErr w:type="spellStart"/>
            <w:r w:rsidRPr="001F7BA9">
              <w:rPr>
                <w:sz w:val="16"/>
                <w:szCs w:val="24"/>
              </w:rPr>
              <w:t>nicotinamida</w:t>
            </w:r>
            <w:proofErr w:type="spellEnd"/>
            <w:r w:rsidRPr="001F7BA9">
              <w:rPr>
                <w:sz w:val="16"/>
                <w:szCs w:val="24"/>
              </w:rPr>
              <w:t>.</w:t>
            </w:r>
          </w:p>
        </w:tc>
      </w:tr>
    </w:tbl>
    <w:p w14:paraId="0B025B58" w14:textId="77777777" w:rsidR="004A3D00" w:rsidRPr="00C60EFB" w:rsidRDefault="004A3D00" w:rsidP="004A3D00">
      <w:pPr>
        <w:pStyle w:val="Texto"/>
        <w:spacing w:after="60"/>
        <w:rPr>
          <w:b/>
          <w:szCs w:val="24"/>
        </w:rPr>
      </w:pPr>
    </w:p>
    <w:p w14:paraId="7476F2D1" w14:textId="77777777" w:rsidR="004A3D00" w:rsidRPr="00C60EFB" w:rsidRDefault="004A3D00" w:rsidP="004A3D00">
      <w:pPr>
        <w:pStyle w:val="Texto"/>
        <w:spacing w:after="60"/>
        <w:rPr>
          <w:szCs w:val="24"/>
        </w:rPr>
      </w:pPr>
      <w:proofErr w:type="gramStart"/>
      <w:r w:rsidRPr="00C60EFB">
        <w:rPr>
          <w:b/>
          <w:szCs w:val="24"/>
        </w:rPr>
        <w:t>Sexto.-</w:t>
      </w:r>
      <w:proofErr w:type="gramEnd"/>
      <w:r w:rsidRPr="00C60EFB">
        <w:rPr>
          <w:szCs w:val="24"/>
        </w:rPr>
        <w:t xml:space="preserve"> Lo dispuesto en el presente Acuerdo no libera del cumplimiento de las medidas de</w:t>
      </w:r>
      <w:r>
        <w:rPr>
          <w:szCs w:val="24"/>
        </w:rPr>
        <w:t xml:space="preserve"> </w:t>
      </w:r>
      <w:r w:rsidRPr="00C60EFB">
        <w:rPr>
          <w:szCs w:val="24"/>
        </w:rPr>
        <w:t>regulación y restricción no arancelarias, en términos de lo dispuesto en los tratados de libre comercio celebrados por los Estados Unidos Mexicanos, la Ley de Comercio Exterior, la Ley Aduanera y las demás disposiciones aplicables.</w:t>
      </w:r>
    </w:p>
    <w:p w14:paraId="124E3071" w14:textId="77777777" w:rsidR="004A3D00" w:rsidRPr="00C60EFB" w:rsidRDefault="004A3D00" w:rsidP="004A3D00">
      <w:pPr>
        <w:pStyle w:val="ANOTACION"/>
        <w:spacing w:before="0" w:after="60" w:line="216" w:lineRule="exact"/>
      </w:pPr>
      <w:r w:rsidRPr="00C60EFB">
        <w:t>TRANSITORIOS</w:t>
      </w:r>
    </w:p>
    <w:p w14:paraId="5CA523E9" w14:textId="77777777" w:rsidR="004A3D00" w:rsidRPr="00C60EFB" w:rsidRDefault="004A3D00" w:rsidP="004A3D00">
      <w:pPr>
        <w:pStyle w:val="Texto"/>
        <w:spacing w:after="60"/>
        <w:rPr>
          <w:szCs w:val="24"/>
        </w:rPr>
      </w:pPr>
      <w:proofErr w:type="gramStart"/>
      <w:r w:rsidRPr="00C60EFB">
        <w:rPr>
          <w:b/>
          <w:szCs w:val="24"/>
          <w:lang w:val="es-ES_tradnl"/>
        </w:rPr>
        <w:lastRenderedPageBreak/>
        <w:t>PRIMERO</w:t>
      </w:r>
      <w:r w:rsidRPr="00C60EFB">
        <w:rPr>
          <w:b/>
          <w:szCs w:val="24"/>
        </w:rPr>
        <w:t>.-</w:t>
      </w:r>
      <w:proofErr w:type="gramEnd"/>
      <w:r w:rsidRPr="00C60EFB">
        <w:rPr>
          <w:b/>
          <w:szCs w:val="24"/>
        </w:rPr>
        <w:t xml:space="preserve"> </w:t>
      </w:r>
      <w:r w:rsidRPr="00C60EFB">
        <w:rPr>
          <w:szCs w:val="24"/>
        </w:rPr>
        <w:t>El presente Acuerdo entrará en vigor el mismo día en el que la Ley de los Impuestos Generales de Importación y de Exportación, publicada en el Diario Oficial de la Federación el 7 de junio</w:t>
      </w:r>
      <w:r>
        <w:rPr>
          <w:szCs w:val="24"/>
        </w:rPr>
        <w:t xml:space="preserve"> </w:t>
      </w:r>
      <w:r w:rsidRPr="00C60EFB">
        <w:rPr>
          <w:szCs w:val="24"/>
        </w:rPr>
        <w:t>de 2022, entre en vigor, conforme a lo previsto en el Transitorio Primero del Decreto por el que se expide</w:t>
      </w:r>
      <w:r>
        <w:rPr>
          <w:szCs w:val="24"/>
        </w:rPr>
        <w:t xml:space="preserve"> </w:t>
      </w:r>
      <w:r w:rsidRPr="00C60EFB">
        <w:rPr>
          <w:szCs w:val="24"/>
        </w:rPr>
        <w:t>la misma.</w:t>
      </w:r>
    </w:p>
    <w:p w14:paraId="465F78B6" w14:textId="77777777" w:rsidR="004A3D00" w:rsidRPr="00C60EFB" w:rsidRDefault="004A3D00" w:rsidP="004A3D00">
      <w:pPr>
        <w:pStyle w:val="Texto"/>
        <w:spacing w:after="60"/>
        <w:rPr>
          <w:szCs w:val="24"/>
        </w:rPr>
      </w:pPr>
      <w:proofErr w:type="gramStart"/>
      <w:r w:rsidRPr="00C60EFB">
        <w:rPr>
          <w:b/>
          <w:szCs w:val="24"/>
        </w:rPr>
        <w:t>SEGUNDO.-</w:t>
      </w:r>
      <w:proofErr w:type="gramEnd"/>
      <w:r w:rsidRPr="00C60EFB">
        <w:rPr>
          <w:szCs w:val="24"/>
        </w:rPr>
        <w:t xml:space="preserve"> Se abroga el Acuerdo por el que se da a conocer la Tasa aplicable del Impuesto General de Importación para las mercancías originarias del Estado Plurinacional de Bolivia, publicado en el Diario Oficial de la Federación el 26 de diciembre de 2020.</w:t>
      </w:r>
    </w:p>
    <w:p w14:paraId="57A6BA81" w14:textId="77777777" w:rsidR="004A3D00" w:rsidRPr="00C60EFB" w:rsidRDefault="004A3D00" w:rsidP="004A3D00">
      <w:pPr>
        <w:pStyle w:val="Texto"/>
        <w:spacing w:after="60"/>
      </w:pPr>
      <w:r w:rsidRPr="00C60EFB">
        <w:t xml:space="preserve">Ciudad de México, a 24 de agosto de 2022.- La Secretaria de Economía, </w:t>
      </w:r>
      <w:r w:rsidRPr="00C60EFB">
        <w:rPr>
          <w:b/>
        </w:rPr>
        <w:t xml:space="preserve">Tatiana Clouthier </w:t>
      </w:r>
      <w:proofErr w:type="gramStart"/>
      <w:r w:rsidRPr="00C60EFB">
        <w:rPr>
          <w:b/>
        </w:rPr>
        <w:t>Carrillo</w:t>
      </w:r>
      <w:r w:rsidRPr="00C60EFB">
        <w:t>.-</w:t>
      </w:r>
      <w:proofErr w:type="gramEnd"/>
      <w:r w:rsidRPr="00C60EFB">
        <w:t xml:space="preserve"> Rúbrica.</w:t>
      </w:r>
    </w:p>
    <w:p w14:paraId="324DBF48" w14:textId="77777777" w:rsidR="004A3D00" w:rsidRDefault="004A3D00"/>
    <w:sectPr w:rsidR="004A3D0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31D1" w14:textId="77777777" w:rsidR="003C7DE5" w:rsidRDefault="003C7DE5" w:rsidP="004A3D00">
      <w:r>
        <w:separator/>
      </w:r>
    </w:p>
  </w:endnote>
  <w:endnote w:type="continuationSeparator" w:id="0">
    <w:p w14:paraId="7030DF3B" w14:textId="77777777" w:rsidR="003C7DE5" w:rsidRDefault="003C7DE5" w:rsidP="004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BFA5" w14:textId="77777777" w:rsidR="003C7DE5" w:rsidRDefault="003C7DE5" w:rsidP="004A3D00">
      <w:r>
        <w:separator/>
      </w:r>
    </w:p>
  </w:footnote>
  <w:footnote w:type="continuationSeparator" w:id="0">
    <w:p w14:paraId="2BCFB738" w14:textId="77777777" w:rsidR="003C7DE5" w:rsidRDefault="003C7DE5" w:rsidP="004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152" w14:textId="77777777" w:rsidR="004A3D00" w:rsidRPr="00342B22" w:rsidRDefault="004A3D00" w:rsidP="004A3D00">
    <w:pPr>
      <w:pStyle w:val="Fechas"/>
      <w:rPr>
        <w:rFonts w:cs="Times New Roman"/>
      </w:rPr>
    </w:pPr>
    <w:r w:rsidRPr="00342B22">
      <w:rPr>
        <w:rFonts w:cs="Times New Roman"/>
      </w:rPr>
      <w:t>Jueves 1 de septiembre de 2022</w:t>
    </w:r>
    <w:r w:rsidRPr="00342B22">
      <w:rPr>
        <w:rFonts w:cs="Times New Roman"/>
      </w:rPr>
      <w:tab/>
      <w:t>DIARIO OFICIAL</w:t>
    </w:r>
    <w:r w:rsidRPr="00342B22">
      <w:rPr>
        <w:rFonts w:cs="Times New Roman"/>
      </w:rPr>
      <w:tab/>
    </w:r>
  </w:p>
  <w:p w14:paraId="2555EC57" w14:textId="77777777" w:rsidR="004A3D00" w:rsidRDefault="004A3D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00"/>
    <w:rsid w:val="003C7DE5"/>
    <w:rsid w:val="004A3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6E41"/>
  <w15:chartTrackingRefBased/>
  <w15:docId w15:val="{33C5A251-14E7-4172-BFF2-B2F30F67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A3D0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4A3D00"/>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4A3D00"/>
    <w:pPr>
      <w:spacing w:before="101" w:after="101" w:line="216" w:lineRule="atLeast"/>
      <w:jc w:val="center"/>
    </w:pPr>
    <w:rPr>
      <w:b/>
      <w:sz w:val="18"/>
      <w:szCs w:val="20"/>
      <w:lang w:val="es-ES_tradnl"/>
    </w:rPr>
  </w:style>
  <w:style w:type="paragraph" w:customStyle="1" w:styleId="Titulo1">
    <w:name w:val="Titulo 1"/>
    <w:basedOn w:val="Texto"/>
    <w:rsid w:val="004A3D0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A3D00"/>
    <w:pPr>
      <w:pBdr>
        <w:top w:val="double" w:sz="6" w:space="1" w:color="auto"/>
      </w:pBdr>
      <w:spacing w:line="240" w:lineRule="auto"/>
      <w:ind w:firstLine="0"/>
      <w:outlineLvl w:val="1"/>
    </w:pPr>
    <w:rPr>
      <w:lang w:val="es-MX"/>
    </w:rPr>
  </w:style>
  <w:style w:type="character" w:customStyle="1" w:styleId="TextoCar">
    <w:name w:val="Texto Car"/>
    <w:link w:val="Texto"/>
    <w:locked/>
    <w:rsid w:val="004A3D00"/>
    <w:rPr>
      <w:rFonts w:ascii="Arial" w:eastAsia="Times New Roman" w:hAnsi="Arial" w:cs="Arial"/>
      <w:sz w:val="18"/>
      <w:szCs w:val="20"/>
      <w:lang w:val="es-ES" w:eastAsia="es-ES"/>
    </w:rPr>
  </w:style>
  <w:style w:type="character" w:customStyle="1" w:styleId="ROMANOSCar">
    <w:name w:val="ROMANOS Car"/>
    <w:link w:val="ROMANOS"/>
    <w:locked/>
    <w:rsid w:val="004A3D00"/>
    <w:rPr>
      <w:rFonts w:ascii="Arial" w:eastAsia="Times New Roman" w:hAnsi="Arial" w:cs="Arial"/>
      <w:sz w:val="18"/>
      <w:szCs w:val="18"/>
      <w:lang w:val="es-ES" w:eastAsia="es-ES"/>
    </w:rPr>
  </w:style>
  <w:style w:type="character" w:customStyle="1" w:styleId="ANOTACIONCar">
    <w:name w:val="ANOTACION Car"/>
    <w:link w:val="ANOTACION"/>
    <w:locked/>
    <w:rsid w:val="004A3D00"/>
    <w:rPr>
      <w:rFonts w:ascii="Times New Roman" w:eastAsia="Times New Roman" w:hAnsi="Times New Roman" w:cs="Times New Roman"/>
      <w:b/>
      <w:sz w:val="18"/>
      <w:szCs w:val="20"/>
      <w:lang w:val="es-ES_tradnl" w:eastAsia="es-ES"/>
    </w:rPr>
  </w:style>
  <w:style w:type="paragraph" w:customStyle="1" w:styleId="CABEZA">
    <w:name w:val="CABEZA"/>
    <w:basedOn w:val="Normal"/>
    <w:rsid w:val="004A3D00"/>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4A3D00"/>
    <w:pPr>
      <w:tabs>
        <w:tab w:val="center" w:pos="4419"/>
        <w:tab w:val="right" w:pos="8838"/>
      </w:tabs>
    </w:pPr>
  </w:style>
  <w:style w:type="character" w:customStyle="1" w:styleId="EncabezadoCar">
    <w:name w:val="Encabezado Car"/>
    <w:basedOn w:val="Fuentedeprrafopredeter"/>
    <w:link w:val="Encabezado"/>
    <w:uiPriority w:val="99"/>
    <w:rsid w:val="004A3D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A3D00"/>
    <w:pPr>
      <w:tabs>
        <w:tab w:val="center" w:pos="4419"/>
        <w:tab w:val="right" w:pos="8838"/>
      </w:tabs>
    </w:pPr>
  </w:style>
  <w:style w:type="character" w:customStyle="1" w:styleId="PiedepginaCar">
    <w:name w:val="Pie de página Car"/>
    <w:basedOn w:val="Fuentedeprrafopredeter"/>
    <w:link w:val="Piedepgina"/>
    <w:uiPriority w:val="99"/>
    <w:rsid w:val="004A3D00"/>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4A3D00"/>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2656</Words>
  <Characters>14612</Characters>
  <Application>Microsoft Office Word</Application>
  <DocSecurity>0</DocSecurity>
  <Lines>121</Lines>
  <Paragraphs>34</Paragraphs>
  <ScaleCrop>false</ScaleCrop>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2022-09-01T06:06:00Z</dcterms:created>
  <dcterms:modified xsi:type="dcterms:W3CDTF">2022-09-01T06:06:00Z</dcterms:modified>
</cp:coreProperties>
</file>